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14D39"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Student Government Meeting Agenda</w:t>
      </w:r>
    </w:p>
    <w:p w14:paraId="78E2DAEE" w14:textId="77777777"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14:paraId="2114BF48" w14:textId="322B7692"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D67081">
        <w:rPr>
          <w:rFonts w:ascii="Calibri" w:eastAsia="Times New Roman" w:hAnsi="Calibri" w:cs="Times New Roman"/>
          <w:b/>
          <w:color w:val="000000"/>
        </w:rPr>
        <w:t>February 7</w:t>
      </w:r>
      <w:r w:rsidR="004C65CA">
        <w:rPr>
          <w:rFonts w:ascii="Calibri" w:eastAsia="Times New Roman" w:hAnsi="Calibri" w:cs="Times New Roman"/>
          <w:b/>
          <w:color w:val="000000"/>
        </w:rPr>
        <w:t>, 2020</w:t>
      </w:r>
    </w:p>
    <w:p w14:paraId="40C9B23D" w14:textId="77777777"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14:paraId="0A37501D" w14:textId="77777777" w:rsidR="000204AC" w:rsidRPr="000204AC" w:rsidRDefault="000204AC" w:rsidP="000204AC">
      <w:pPr>
        <w:spacing w:after="0" w:line="276" w:lineRule="auto"/>
        <w:jc w:val="center"/>
        <w:rPr>
          <w:rFonts w:ascii="Calibri" w:eastAsia="Calibri" w:hAnsi="Calibri" w:cs="Times New Roman"/>
          <w:b/>
          <w:bCs/>
        </w:rPr>
      </w:pPr>
    </w:p>
    <w:p w14:paraId="43B02160" w14:textId="6C0B2FBD"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D67081">
        <w:rPr>
          <w:rFonts w:ascii="Calibri" w:eastAsia="Calibri" w:hAnsi="Calibri" w:cs="Times New Roman"/>
          <w:b/>
          <w:bCs/>
          <w:color w:val="222222"/>
          <w:sz w:val="16"/>
          <w:szCs w:val="16"/>
          <w:shd w:val="clear" w:color="auto" w:fill="FFFFFF"/>
        </w:rPr>
        <w:t>February 7</w:t>
      </w:r>
      <w:r w:rsidR="004C65CA">
        <w:rPr>
          <w:rFonts w:ascii="Calibri" w:eastAsia="Calibri" w:hAnsi="Calibri" w:cs="Times New Roman"/>
          <w:b/>
          <w:bCs/>
          <w:color w:val="222222"/>
          <w:sz w:val="16"/>
          <w:szCs w:val="16"/>
          <w:shd w:val="clear" w:color="auto" w:fill="FFFFFF"/>
        </w:rPr>
        <w:t>, 2020.</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A39BBE3"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6167CF1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77777777" w:rsidR="00343C00" w:rsidRPr="00A32B8D"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Macogay, President</w:t>
      </w:r>
    </w:p>
    <w:p w14:paraId="161DB68F" w14:textId="77777777" w:rsidR="000204AC" w:rsidRPr="00A32B8D"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14:paraId="2F847F6F"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Jbouri,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14:paraId="686BA837"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hAnsi="Times New Roman" w:cs="Times New Roman"/>
          <w:sz w:val="24"/>
          <w:szCs w:val="24"/>
        </w:rPr>
        <w:t>Merna</w:t>
      </w:r>
      <w:r w:rsidR="00F44873" w:rsidRPr="00A32B8D">
        <w:rPr>
          <w:rFonts w:ascii="Times New Roman" w:hAnsi="Times New Roman" w:cs="Times New Roman"/>
          <w:sz w:val="24"/>
          <w:szCs w:val="24"/>
        </w:rPr>
        <w:t xml:space="preserve"> Sleywa</w:t>
      </w:r>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14:paraId="7C39900F" w14:textId="77777777"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F025264" w14:textId="77777777"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lastRenderedPageBreak/>
        <w:t>Saul Martinez Chavez</w:t>
      </w:r>
    </w:p>
    <w:p w14:paraId="15E794C1" w14:textId="3666449C" w:rsidR="00BB2E73" w:rsidRPr="0075670B" w:rsidRDefault="00BB2E73"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258D859F" w14:textId="77777777"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3FF03AD9" w14:textId="77777777" w:rsidR="0075670B" w:rsidRP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Ruby Siles</w:t>
      </w:r>
    </w:p>
    <w:p w14:paraId="0D0B940D" w14:textId="77777777" w:rsidR="0075670B" w:rsidRDefault="0075670B" w:rsidP="0075670B">
      <w:pPr>
        <w:pStyle w:val="ListParagraph"/>
        <w:spacing w:after="200" w:line="276" w:lineRule="auto"/>
        <w:ind w:left="2520"/>
        <w:rPr>
          <w:rFonts w:ascii="Times New Roman" w:eastAsia="Calibri" w:hAnsi="Times New Roman" w:cs="Times New Roman"/>
          <w:sz w:val="24"/>
          <w:szCs w:val="24"/>
        </w:rPr>
      </w:pPr>
    </w:p>
    <w:p w14:paraId="74F0629F" w14:textId="77777777" w:rsidR="0075670B" w:rsidRDefault="0075670B" w:rsidP="0075670B">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Lauren Vaknin, ASG Advisor</w:t>
      </w:r>
    </w:p>
    <w:p w14:paraId="0E27B00A" w14:textId="77777777" w:rsidR="008C65C7" w:rsidRPr="0075670B" w:rsidRDefault="008C65C7" w:rsidP="008C65C7">
      <w:pPr>
        <w:pStyle w:val="ListParagraph"/>
        <w:spacing w:after="200" w:line="276" w:lineRule="auto"/>
        <w:ind w:left="1800"/>
        <w:rPr>
          <w:rFonts w:ascii="Times New Roman" w:eastAsia="Calibri" w:hAnsi="Times New Roman" w:cs="Times New Roman"/>
          <w:sz w:val="24"/>
          <w:szCs w:val="24"/>
        </w:rPr>
      </w:pPr>
    </w:p>
    <w:tbl>
      <w:tblPr>
        <w:tblW w:w="9600" w:type="dxa"/>
        <w:tblInd w:w="-3" w:type="dxa"/>
        <w:tblCellMar>
          <w:left w:w="0" w:type="dxa"/>
          <w:right w:w="0" w:type="dxa"/>
        </w:tblCellMar>
        <w:tblLook w:val="04A0" w:firstRow="1" w:lastRow="0" w:firstColumn="1" w:lastColumn="0" w:noHBand="0" w:noVBand="1"/>
      </w:tblPr>
      <w:tblGrid>
        <w:gridCol w:w="9600"/>
      </w:tblGrid>
      <w:tr w:rsidR="0075670B" w14:paraId="60061E4C" w14:textId="77777777" w:rsidTr="0075670B">
        <w:trPr>
          <w:trHeight w:val="369"/>
        </w:trPr>
        <w:tc>
          <w:tcPr>
            <w:tcW w:w="9600" w:type="dxa"/>
            <w:noWrap/>
            <w:tcMar>
              <w:top w:w="0" w:type="dxa"/>
              <w:left w:w="108" w:type="dxa"/>
              <w:bottom w:w="0" w:type="dxa"/>
              <w:right w:w="108" w:type="dxa"/>
            </w:tcMar>
            <w:vAlign w:val="bottom"/>
          </w:tcPr>
          <w:p w14:paraId="44EAFD9C" w14:textId="77777777" w:rsidR="0075670B" w:rsidRDefault="0075670B">
            <w:pPr>
              <w:rPr>
                <w:rFonts w:ascii="Calibri" w:hAnsi="Calibri"/>
                <w:color w:val="000000"/>
              </w:rPr>
            </w:pPr>
          </w:p>
        </w:tc>
      </w:tr>
    </w:tbl>
    <w:p w14:paraId="1FAA26B2"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4B94D5A5"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6B07EF9C"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3DEEC669"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10F6D5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3EDA3C9A" w14:textId="23705253"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14:paraId="45FB0818" w14:textId="77777777" w:rsidR="000204AC" w:rsidRPr="000204AC" w:rsidRDefault="000204AC" w:rsidP="000204AC">
      <w:pPr>
        <w:contextualSpacing/>
        <w:rPr>
          <w:rFonts w:ascii="Cambria" w:eastAsia="Calibri" w:hAnsi="Cambria" w:cs="Times New Roman"/>
          <w:b/>
          <w:sz w:val="24"/>
          <w:szCs w:val="24"/>
        </w:rPr>
      </w:pPr>
    </w:p>
    <w:p w14:paraId="7A163AF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049F31CB"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35363307" w14:textId="77777777" w:rsidR="000204AC" w:rsidRPr="00752637"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14:paraId="5C86D5A7" w14:textId="66D81D36" w:rsidR="0087099A" w:rsidRPr="008714B6" w:rsidRDefault="008714B6" w:rsidP="00D06E1E">
      <w:pPr>
        <w:spacing w:after="200" w:line="276" w:lineRule="auto"/>
        <w:ind w:left="1260"/>
        <w:contextualSpacing/>
        <w:rPr>
          <w:rFonts w:cstheme="minorHAnsi"/>
          <w:color w:val="201F1E"/>
          <w:shd w:val="clear" w:color="auto" w:fill="FFFFFF"/>
        </w:rPr>
      </w:pPr>
      <w:r w:rsidRPr="008714B6">
        <w:rPr>
          <w:rFonts w:cstheme="minorHAnsi"/>
        </w:rPr>
        <w:t xml:space="preserve">A1. </w:t>
      </w:r>
      <w:r w:rsidRPr="008714B6">
        <w:rPr>
          <w:rFonts w:cstheme="minorHAnsi"/>
          <w:color w:val="201F1E"/>
          <w:shd w:val="clear" w:color="auto" w:fill="FFFFFF"/>
        </w:rPr>
        <w:t>Allocation of $500.00</w:t>
      </w:r>
      <w:r w:rsidRPr="008714B6">
        <w:rPr>
          <w:rFonts w:cstheme="minorHAnsi"/>
          <w:color w:val="201F1E"/>
          <w:shd w:val="clear" w:color="auto" w:fill="FFFFFF"/>
        </w:rPr>
        <w:t> to</w:t>
      </w:r>
      <w:r w:rsidRPr="008714B6">
        <w:rPr>
          <w:rFonts w:cstheme="minorHAnsi"/>
          <w:color w:val="201F1E"/>
          <w:shd w:val="clear" w:color="auto" w:fill="FFFFFF"/>
        </w:rPr>
        <w:t xml:space="preserve"> cover food and</w:t>
      </w:r>
      <w:r w:rsidR="00D67081">
        <w:rPr>
          <w:rFonts w:cstheme="minorHAnsi"/>
          <w:color w:val="201F1E"/>
          <w:shd w:val="clear" w:color="auto" w:fill="FFFFFF"/>
        </w:rPr>
        <w:t xml:space="preserve"> supplies</w:t>
      </w:r>
      <w:r w:rsidRPr="008714B6">
        <w:rPr>
          <w:rFonts w:cstheme="minorHAnsi"/>
          <w:color w:val="201F1E"/>
          <w:shd w:val="clear" w:color="auto" w:fill="FFFFFF"/>
        </w:rPr>
        <w:t xml:space="preserve"> events for Black History Month</w:t>
      </w:r>
    </w:p>
    <w:p w14:paraId="5DDD65C1" w14:textId="3149AAF8" w:rsidR="008714B6" w:rsidRPr="008714B6" w:rsidRDefault="008714B6" w:rsidP="00D06E1E">
      <w:pPr>
        <w:spacing w:after="200" w:line="276" w:lineRule="auto"/>
        <w:ind w:left="1260"/>
        <w:contextualSpacing/>
        <w:rPr>
          <w:rFonts w:cstheme="minorHAnsi"/>
          <w:color w:val="201F1E"/>
          <w:shd w:val="clear" w:color="auto" w:fill="FFFFFF"/>
        </w:rPr>
      </w:pPr>
      <w:r w:rsidRPr="008714B6">
        <w:rPr>
          <w:rFonts w:cstheme="minorHAnsi"/>
        </w:rPr>
        <w:t xml:space="preserve">A2. </w:t>
      </w:r>
      <w:r w:rsidRPr="008714B6">
        <w:rPr>
          <w:rFonts w:cstheme="minorHAnsi"/>
          <w:color w:val="201F1E"/>
          <w:bdr w:val="none" w:sz="0" w:space="0" w:color="auto" w:frame="1"/>
          <w:shd w:val="clear" w:color="auto" w:fill="FFFFFF"/>
        </w:rPr>
        <w:t> </w:t>
      </w:r>
      <w:r w:rsidRPr="008714B6">
        <w:rPr>
          <w:rFonts w:cstheme="minorHAnsi"/>
          <w:color w:val="201F1E"/>
          <w:shd w:val="clear" w:color="auto" w:fill="FFFFFF"/>
        </w:rPr>
        <w:t>Allocation of $800.00</w:t>
      </w:r>
      <w:r w:rsidRPr="008714B6">
        <w:rPr>
          <w:rFonts w:cstheme="minorHAnsi"/>
          <w:color w:val="201F1E"/>
          <w:shd w:val="clear" w:color="auto" w:fill="FFFFFF"/>
        </w:rPr>
        <w:t> to</w:t>
      </w:r>
      <w:r w:rsidRPr="008714B6">
        <w:rPr>
          <w:rFonts w:cstheme="minorHAnsi"/>
          <w:color w:val="201F1E"/>
          <w:shd w:val="clear" w:color="auto" w:fill="FFFFFF"/>
        </w:rPr>
        <w:t xml:space="preserve"> cover the food for the Harvest food pantry.</w:t>
      </w:r>
    </w:p>
    <w:p w14:paraId="7230B0A7" w14:textId="263DECC7" w:rsidR="008714B6" w:rsidRDefault="008714B6" w:rsidP="00D06E1E">
      <w:pPr>
        <w:spacing w:after="200" w:line="276" w:lineRule="auto"/>
        <w:ind w:left="1260"/>
        <w:contextualSpacing/>
        <w:rPr>
          <w:rFonts w:cstheme="minorHAnsi"/>
        </w:rPr>
      </w:pPr>
      <w:r w:rsidRPr="008714B6">
        <w:rPr>
          <w:rFonts w:cstheme="minorHAnsi"/>
        </w:rPr>
        <w:t xml:space="preserve">A3. Allocation of $200.00 to cover food and supplies for the I Support Event happening </w:t>
      </w:r>
      <w:r w:rsidR="00B605E4">
        <w:rPr>
          <w:rFonts w:cstheme="minorHAnsi"/>
        </w:rPr>
        <w:t xml:space="preserve">on </w:t>
      </w:r>
      <w:r w:rsidRPr="008714B6">
        <w:rPr>
          <w:rFonts w:cstheme="minorHAnsi"/>
        </w:rPr>
        <w:t xml:space="preserve">May 2020. </w:t>
      </w:r>
    </w:p>
    <w:p w14:paraId="0BDA469B" w14:textId="7908990D" w:rsidR="008714B6" w:rsidRDefault="008714B6" w:rsidP="00D06E1E">
      <w:pPr>
        <w:spacing w:after="200" w:line="276" w:lineRule="auto"/>
        <w:ind w:left="1260"/>
        <w:contextualSpacing/>
        <w:rPr>
          <w:rFonts w:cstheme="minorHAnsi"/>
        </w:rPr>
      </w:pPr>
      <w:r>
        <w:rPr>
          <w:rFonts w:cstheme="minorHAnsi"/>
        </w:rPr>
        <w:t>A4. [Notice] Members confirm availability for the March in March at Sacramento happening on March 19, 2020.</w:t>
      </w:r>
      <w:bookmarkStart w:id="0" w:name="_GoBack"/>
      <w:bookmarkEnd w:id="0"/>
    </w:p>
    <w:p w14:paraId="59E485D3" w14:textId="20FC548D" w:rsidR="008714B6" w:rsidRPr="008714B6" w:rsidRDefault="008714B6" w:rsidP="00D67081">
      <w:pPr>
        <w:spacing w:after="200" w:line="276" w:lineRule="auto"/>
        <w:contextualSpacing/>
        <w:rPr>
          <w:rFonts w:cstheme="minorHAnsi"/>
        </w:rPr>
      </w:pPr>
    </w:p>
    <w:p w14:paraId="33E1FFB8" w14:textId="22E426DD" w:rsidR="00D06E1E" w:rsidRPr="0087099A" w:rsidRDefault="00D06E1E" w:rsidP="0087099A">
      <w:pPr>
        <w:spacing w:after="200" w:line="276" w:lineRule="auto"/>
        <w:contextualSpacing/>
        <w:rPr>
          <w:rFonts w:ascii="Cambria" w:hAnsi="Cambria"/>
          <w:sz w:val="24"/>
          <w:szCs w:val="24"/>
        </w:rPr>
      </w:pPr>
    </w:p>
    <w:p w14:paraId="6F38402D" w14:textId="77777777" w:rsidR="000204AC" w:rsidRPr="000204AC" w:rsidRDefault="000204AC" w:rsidP="00A3482B">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3E14354A" w14:textId="77777777" w:rsidR="000204AC" w:rsidRP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75C2773D" w14:textId="77777777" w:rsidR="008714B6" w:rsidRDefault="008714B6" w:rsidP="008714B6">
      <w:pPr>
        <w:spacing w:after="200" w:line="276" w:lineRule="auto"/>
        <w:ind w:left="1260"/>
        <w:contextualSpacing/>
        <w:rPr>
          <w:rFonts w:ascii="Cambria" w:eastAsia="Calibri" w:hAnsi="Cambria" w:cs="Times New Roman"/>
          <w:b/>
          <w:sz w:val="24"/>
          <w:szCs w:val="24"/>
        </w:rPr>
      </w:pPr>
    </w:p>
    <w:p w14:paraId="15E38820" w14:textId="1B751565"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4101652C" w14:textId="77777777" w:rsidR="000204AC" w:rsidRPr="000204AC" w:rsidRDefault="000204AC" w:rsidP="000204AC">
      <w:pPr>
        <w:spacing w:after="200" w:line="276" w:lineRule="auto"/>
        <w:rPr>
          <w:rFonts w:ascii="Calibri" w:eastAsia="Calibri" w:hAnsi="Calibri" w:cs="Times New Roman"/>
        </w:rPr>
      </w:pPr>
    </w:p>
    <w:p w14:paraId="4B99056E" w14:textId="77777777" w:rsidR="000204AC" w:rsidRPr="000204AC" w:rsidRDefault="000204AC" w:rsidP="000204AC">
      <w:pPr>
        <w:spacing w:after="200" w:line="276" w:lineRule="auto"/>
        <w:rPr>
          <w:rFonts w:ascii="Calibri" w:eastAsia="Calibri" w:hAnsi="Calibri" w:cs="Times New Roman"/>
        </w:rPr>
      </w:pPr>
    </w:p>
    <w:p w14:paraId="1299C43A" w14:textId="77777777"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1613FB"/>
    <w:rsid w:val="00190CF1"/>
    <w:rsid w:val="001A5445"/>
    <w:rsid w:val="001A738E"/>
    <w:rsid w:val="00211F92"/>
    <w:rsid w:val="00264FDB"/>
    <w:rsid w:val="0028493A"/>
    <w:rsid w:val="002B2D8D"/>
    <w:rsid w:val="002B42FA"/>
    <w:rsid w:val="003063B4"/>
    <w:rsid w:val="003335D3"/>
    <w:rsid w:val="00343C00"/>
    <w:rsid w:val="00372F81"/>
    <w:rsid w:val="003B37CD"/>
    <w:rsid w:val="004B11F2"/>
    <w:rsid w:val="004C65CA"/>
    <w:rsid w:val="005D5C39"/>
    <w:rsid w:val="005F08A9"/>
    <w:rsid w:val="006A6F8E"/>
    <w:rsid w:val="006E3D02"/>
    <w:rsid w:val="006F4A2D"/>
    <w:rsid w:val="00752637"/>
    <w:rsid w:val="0075670B"/>
    <w:rsid w:val="0079751B"/>
    <w:rsid w:val="00862358"/>
    <w:rsid w:val="0087099A"/>
    <w:rsid w:val="008714B6"/>
    <w:rsid w:val="00872CAC"/>
    <w:rsid w:val="00880823"/>
    <w:rsid w:val="00883A3D"/>
    <w:rsid w:val="00884BED"/>
    <w:rsid w:val="00891B68"/>
    <w:rsid w:val="008C041F"/>
    <w:rsid w:val="008C65C7"/>
    <w:rsid w:val="008D52DB"/>
    <w:rsid w:val="008E785F"/>
    <w:rsid w:val="008F1C79"/>
    <w:rsid w:val="009573EE"/>
    <w:rsid w:val="00A319AE"/>
    <w:rsid w:val="00A32B8D"/>
    <w:rsid w:val="00A3482B"/>
    <w:rsid w:val="00A36BE6"/>
    <w:rsid w:val="00AB2077"/>
    <w:rsid w:val="00AB5C80"/>
    <w:rsid w:val="00AF6A95"/>
    <w:rsid w:val="00B513DC"/>
    <w:rsid w:val="00B605E4"/>
    <w:rsid w:val="00BB2E73"/>
    <w:rsid w:val="00BC7F12"/>
    <w:rsid w:val="00C57167"/>
    <w:rsid w:val="00CD6170"/>
    <w:rsid w:val="00D06E1E"/>
    <w:rsid w:val="00D3329F"/>
    <w:rsid w:val="00D63165"/>
    <w:rsid w:val="00D67081"/>
    <w:rsid w:val="00D9489B"/>
    <w:rsid w:val="00DE6BAE"/>
    <w:rsid w:val="00F10EC3"/>
    <w:rsid w:val="00F44873"/>
    <w:rsid w:val="00F46A91"/>
    <w:rsid w:val="45B4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2020-02-04T18:51:00Z</dcterms:created>
  <dcterms:modified xsi:type="dcterms:W3CDTF">2020-02-04T18:51:00Z</dcterms:modified>
</cp:coreProperties>
</file>