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18" w:rsidRPr="000B7233" w:rsidRDefault="00AF18A7" w:rsidP="000B7233">
      <w:pPr>
        <w:pStyle w:val="Heading1"/>
      </w:pPr>
      <w:r w:rsidRPr="000B7233">
        <w:t>Syllabus –Math 180 – Analytic Geometry &amp; Calculus I</w:t>
      </w:r>
    </w:p>
    <w:p w:rsidR="00B86423" w:rsidRPr="001C3265" w:rsidRDefault="00BF56EF" w:rsidP="007E1F6A">
      <w:pPr>
        <w:pStyle w:val="Subtitle"/>
      </w:pPr>
      <w:r w:rsidRPr="001C3265">
        <w:t>Cuyamaca College</w:t>
      </w:r>
      <w:r w:rsidR="00B86423" w:rsidRPr="001C3265">
        <w:t xml:space="preserve">: </w:t>
      </w:r>
      <w:r w:rsidR="009828DB" w:rsidRPr="001C3265">
        <w:t>Fall</w:t>
      </w:r>
      <w:r w:rsidR="00B86423" w:rsidRPr="001C3265">
        <w:t xml:space="preserve"> 201</w:t>
      </w:r>
      <w:r w:rsidR="00E534E7" w:rsidRPr="001C3265">
        <w:t>4</w:t>
      </w:r>
    </w:p>
    <w:p w:rsidR="00EB7E7E" w:rsidRPr="001C3265" w:rsidRDefault="00EB7E7E" w:rsidP="007E1F6A">
      <w:pPr>
        <w:pStyle w:val="Subtitle"/>
      </w:pPr>
      <w:r w:rsidRPr="001C3265">
        <w:t>Tammi Marshall</w:t>
      </w:r>
      <w:r w:rsidR="00484368" w:rsidRPr="001C3265">
        <w:t xml:space="preserve">, </w:t>
      </w:r>
      <w:proofErr w:type="spellStart"/>
      <w:r w:rsidR="00484368" w:rsidRPr="001C3265">
        <w:t>Ed.D</w:t>
      </w:r>
      <w:proofErr w:type="spellEnd"/>
      <w:r w:rsidR="00484368" w:rsidRPr="001C3265">
        <w:t>.</w:t>
      </w:r>
    </w:p>
    <w:p w:rsidR="00831D83" w:rsidRPr="001C3265" w:rsidRDefault="00831D83" w:rsidP="007E1F6A">
      <w:pPr>
        <w:pStyle w:val="Subtitle"/>
      </w:pPr>
      <w:r w:rsidRPr="001C3265">
        <w:t>“If you can imagine, then you can achieve”… PROMISES®</w:t>
      </w:r>
    </w:p>
    <w:p w:rsidR="00871718" w:rsidRPr="001C3265" w:rsidRDefault="00871718" w:rsidP="007E1F6A"/>
    <w:p w:rsidR="00871718" w:rsidRPr="001C3265" w:rsidRDefault="00871718" w:rsidP="007E1F6A">
      <w:pPr>
        <w:sectPr w:rsidR="00871718" w:rsidRPr="001C3265" w:rsidSect="00B15298">
          <w:footerReference w:type="default" r:id="rId9"/>
          <w:pgSz w:w="12240" w:h="15840"/>
          <w:pgMar w:top="720" w:right="720" w:bottom="720" w:left="720" w:header="720" w:footer="720" w:gutter="0"/>
          <w:cols w:space="720"/>
          <w:docGrid w:linePitch="326"/>
        </w:sectPr>
      </w:pPr>
    </w:p>
    <w:p w:rsidR="00AF18A7" w:rsidRPr="001C3265" w:rsidRDefault="00AF18A7" w:rsidP="007E1F6A">
      <w:r w:rsidRPr="001C3265">
        <w:lastRenderedPageBreak/>
        <w:t xml:space="preserve">Section </w:t>
      </w:r>
      <w:r w:rsidR="009828DB" w:rsidRPr="001C3265">
        <w:t>9789</w:t>
      </w:r>
    </w:p>
    <w:p w:rsidR="00AF18A7" w:rsidRPr="001C3265" w:rsidRDefault="00AF18A7" w:rsidP="007E1F6A">
      <w:proofErr w:type="spellStart"/>
      <w:r w:rsidRPr="001C3265">
        <w:t>TTh</w:t>
      </w:r>
      <w:proofErr w:type="spellEnd"/>
      <w:r w:rsidRPr="001C3265">
        <w:t xml:space="preserve"> 12:30 – 2:</w:t>
      </w:r>
      <w:r w:rsidR="00EC2550" w:rsidRPr="001C3265">
        <w:t>50</w:t>
      </w:r>
      <w:r w:rsidRPr="001C3265">
        <w:t xml:space="preserve"> pm</w:t>
      </w:r>
    </w:p>
    <w:p w:rsidR="00AF18A7" w:rsidRPr="001C3265" w:rsidRDefault="00AF18A7" w:rsidP="007E1F6A">
      <w:r w:rsidRPr="001C3265">
        <w:t xml:space="preserve">Room </w:t>
      </w:r>
      <w:r w:rsidR="009828DB" w:rsidRPr="001C3265">
        <w:t>H-127</w:t>
      </w:r>
    </w:p>
    <w:p w:rsidR="00744836" w:rsidRPr="001C3265" w:rsidRDefault="00AF18A7" w:rsidP="007E1F6A">
      <w:r w:rsidRPr="001C3265">
        <w:t>5 units</w:t>
      </w:r>
    </w:p>
    <w:p w:rsidR="00744836" w:rsidRPr="001C3265" w:rsidRDefault="00744836" w:rsidP="007E1F6A"/>
    <w:p w:rsidR="00EB7E7E" w:rsidRPr="007E1F6A" w:rsidRDefault="00744836" w:rsidP="007E1F6A">
      <w:pPr>
        <w:rPr>
          <w:rStyle w:val="Strong"/>
          <w:i/>
        </w:rPr>
      </w:pPr>
      <w:r w:rsidRPr="007E1F6A">
        <w:rPr>
          <w:rStyle w:val="Strong"/>
          <w:i/>
        </w:rPr>
        <w:t xml:space="preserve">Office &amp; Phone: </w:t>
      </w:r>
    </w:p>
    <w:p w:rsidR="00EB7E7E" w:rsidRPr="001C3265" w:rsidRDefault="005E7C7C" w:rsidP="007E1F6A">
      <w:r w:rsidRPr="001C3265">
        <w:t>H-115</w:t>
      </w:r>
    </w:p>
    <w:p w:rsidR="00230C43" w:rsidRPr="001C3265" w:rsidRDefault="00744836" w:rsidP="007E1F6A">
      <w:r w:rsidRPr="001C3265">
        <w:t>619-660-4284</w:t>
      </w:r>
    </w:p>
    <w:p w:rsidR="00744836" w:rsidRPr="001C3265" w:rsidRDefault="00744836" w:rsidP="007E1F6A">
      <w:r w:rsidRPr="007E1F6A">
        <w:rPr>
          <w:rStyle w:val="Strong"/>
          <w:i/>
        </w:rPr>
        <w:lastRenderedPageBreak/>
        <w:t>Email:</w:t>
      </w:r>
      <w:r w:rsidRPr="001C3265">
        <w:t xml:space="preserve"> </w:t>
      </w:r>
      <w:r w:rsidR="009A0233" w:rsidRPr="001C3265">
        <w:t>tammi.marshall@gcccd.edu</w:t>
      </w:r>
    </w:p>
    <w:p w:rsidR="00744836" w:rsidRPr="001C3265" w:rsidRDefault="00744836" w:rsidP="007E1F6A"/>
    <w:p w:rsidR="00512DA1" w:rsidRDefault="00744836" w:rsidP="007E1F6A">
      <w:r w:rsidRPr="007E1F6A">
        <w:rPr>
          <w:rStyle w:val="Strong"/>
          <w:i/>
        </w:rPr>
        <w:t>Web:</w:t>
      </w:r>
      <w:r w:rsidRPr="001C3265">
        <w:t xml:space="preserve"> </w:t>
      </w:r>
      <w:r w:rsidR="00C9166F" w:rsidRPr="001C3265">
        <w:tab/>
      </w:r>
      <w:hyperlink r:id="rId10" w:tooltip="Blackboard" w:history="1">
        <w:r w:rsidR="003655BE" w:rsidRPr="001C3265">
          <w:rPr>
            <w:rStyle w:val="Hyperlink"/>
          </w:rPr>
          <w:t>https://gcccd.blackboard.com/</w:t>
        </w:r>
      </w:hyperlink>
      <w:r w:rsidR="003655BE" w:rsidRPr="001C3265">
        <w:t xml:space="preserve"> </w:t>
      </w:r>
    </w:p>
    <w:p w:rsidR="0006164E" w:rsidRPr="001C3265" w:rsidRDefault="0006164E" w:rsidP="007E1F6A">
      <w:pPr>
        <w:rPr>
          <w:highlight w:val="yellow"/>
        </w:rPr>
      </w:pPr>
    </w:p>
    <w:p w:rsidR="0006164E" w:rsidRPr="007E1F6A" w:rsidRDefault="0006164E" w:rsidP="007E1F6A">
      <w:pPr>
        <w:rPr>
          <w:rStyle w:val="Strong"/>
          <w:i/>
        </w:rPr>
      </w:pPr>
      <w:r w:rsidRPr="007E1F6A">
        <w:rPr>
          <w:rStyle w:val="Strong"/>
          <w:i/>
        </w:rPr>
        <w:t>Office Hours</w:t>
      </w:r>
      <w:r w:rsidR="001B7CF7" w:rsidRPr="007E1F6A">
        <w:rPr>
          <w:rStyle w:val="Strong"/>
          <w:i/>
        </w:rPr>
        <w:t xml:space="preserve"> by Appointment</w:t>
      </w:r>
      <w:r w:rsidRPr="007E1F6A">
        <w:rPr>
          <w:rStyle w:val="Strong"/>
          <w:i/>
        </w:rPr>
        <w:t xml:space="preserve">: </w:t>
      </w:r>
    </w:p>
    <w:p w:rsidR="00220870" w:rsidRPr="001C3265" w:rsidRDefault="00220870" w:rsidP="007E1F6A">
      <w:r w:rsidRPr="001C3265">
        <w:t xml:space="preserve">Tuesday </w:t>
      </w:r>
      <w:r w:rsidRPr="001C3265">
        <w:tab/>
        <w:t>11:00 am – 12:20 pm</w:t>
      </w:r>
    </w:p>
    <w:p w:rsidR="009E459B" w:rsidRPr="001C3265" w:rsidRDefault="00220870" w:rsidP="007E1F6A">
      <w:r w:rsidRPr="001C3265">
        <w:t>Wednesday</w:t>
      </w:r>
      <w:r w:rsidR="009E459B" w:rsidRPr="001C3265">
        <w:tab/>
      </w:r>
      <w:r w:rsidR="009828DB" w:rsidRPr="001C3265">
        <w:t>10:30</w:t>
      </w:r>
      <w:r w:rsidR="009E459B" w:rsidRPr="001C3265">
        <w:t xml:space="preserve"> </w:t>
      </w:r>
      <w:r w:rsidR="009828DB" w:rsidRPr="001C3265">
        <w:t>a</w:t>
      </w:r>
      <w:r w:rsidR="009E459B" w:rsidRPr="001C3265">
        <w:t xml:space="preserve">m – </w:t>
      </w:r>
      <w:r w:rsidR="009828DB" w:rsidRPr="001C3265">
        <w:t>11</w:t>
      </w:r>
      <w:r w:rsidR="009E459B" w:rsidRPr="001C3265">
        <w:t>:</w:t>
      </w:r>
      <w:r w:rsidR="009828DB" w:rsidRPr="001C3265">
        <w:t>5</w:t>
      </w:r>
      <w:r w:rsidR="009E459B" w:rsidRPr="001C3265">
        <w:t xml:space="preserve">0 </w:t>
      </w:r>
      <w:r w:rsidR="009828DB" w:rsidRPr="001C3265">
        <w:t>a</w:t>
      </w:r>
      <w:r w:rsidR="009E459B" w:rsidRPr="001C3265">
        <w:t>m</w:t>
      </w:r>
    </w:p>
    <w:p w:rsidR="009E459B" w:rsidRPr="001C3265" w:rsidRDefault="00C50FEB" w:rsidP="007E1F6A">
      <w:r w:rsidRPr="001C3265">
        <w:t>Thursday</w:t>
      </w:r>
      <w:r w:rsidR="009E459B" w:rsidRPr="001C3265">
        <w:tab/>
        <w:t>11:</w:t>
      </w:r>
      <w:r w:rsidRPr="001C3265">
        <w:t>3</w:t>
      </w:r>
      <w:r w:rsidR="009E459B" w:rsidRPr="001C3265">
        <w:t xml:space="preserve">0 am – </w:t>
      </w:r>
      <w:r w:rsidRPr="001C3265">
        <w:t>12:20 pm</w:t>
      </w:r>
    </w:p>
    <w:p w:rsidR="0006164E" w:rsidRPr="001C3265" w:rsidRDefault="0006164E" w:rsidP="007E1F6A">
      <w:pPr>
        <w:sectPr w:rsidR="0006164E" w:rsidRPr="001C3265" w:rsidSect="00174AC4">
          <w:type w:val="continuous"/>
          <w:pgSz w:w="12240" w:h="15840"/>
          <w:pgMar w:top="720" w:right="1440" w:bottom="720" w:left="1440" w:header="720" w:footer="720" w:gutter="0"/>
          <w:cols w:num="2" w:space="720"/>
          <w:docGrid w:linePitch="326"/>
        </w:sectPr>
      </w:pPr>
    </w:p>
    <w:p w:rsidR="007A7B19" w:rsidRPr="00512DA1" w:rsidRDefault="007A7B19" w:rsidP="000B7233">
      <w:pPr>
        <w:pStyle w:val="Heading2"/>
        <w:rPr>
          <w:smallCaps w:val="0"/>
        </w:rPr>
      </w:pPr>
      <w:r w:rsidRPr="00512DA1">
        <w:rPr>
          <w:smallCaps w:val="0"/>
        </w:rPr>
        <w:lastRenderedPageBreak/>
        <w:t>Course Description</w:t>
      </w:r>
      <w:r w:rsidR="00871718" w:rsidRPr="00512DA1">
        <w:rPr>
          <w:smallCaps w:val="0"/>
        </w:rPr>
        <w:t>:</w:t>
      </w:r>
    </w:p>
    <w:p w:rsidR="00871718" w:rsidRPr="007E1F6A" w:rsidRDefault="00AF18A7" w:rsidP="007E1F6A">
      <w:proofErr w:type="gramStart"/>
      <w:r w:rsidRPr="007E1F6A">
        <w:t xml:space="preserve">Graphic, numeric and analytic approaches to the study of analytic geometry, limits and continuity of functions, and introductory differential and integral </w:t>
      </w:r>
      <w:proofErr w:type="spellStart"/>
      <w:r w:rsidRPr="007E1F6A">
        <w:t>calculus.Applications</w:t>
      </w:r>
      <w:proofErr w:type="spellEnd"/>
      <w:r w:rsidRPr="007E1F6A">
        <w:t xml:space="preserve"> involving analysis of algebraic, exponential, logarithmic, trigonometric and hyperbolic functions from a variety of disciplines including science, business and engineering.</w:t>
      </w:r>
      <w:proofErr w:type="gramEnd"/>
      <w:r w:rsidRPr="007E1F6A">
        <w:t xml:space="preserve"> First of three courses designed to provide serious science students with a solid introduction to the theory and techniques of analysis.</w:t>
      </w:r>
    </w:p>
    <w:p w:rsidR="007A7B19" w:rsidRPr="001C3265" w:rsidRDefault="007A7B19" w:rsidP="000B7233">
      <w:pPr>
        <w:pStyle w:val="Heading2"/>
      </w:pPr>
      <w:r w:rsidRPr="001C3265">
        <w:t>Prerequisites</w:t>
      </w:r>
      <w:r w:rsidR="00871718" w:rsidRPr="001C3265">
        <w:t>:</w:t>
      </w:r>
    </w:p>
    <w:p w:rsidR="00871718" w:rsidRPr="001C3265" w:rsidRDefault="00AF18A7" w:rsidP="007E1F6A">
      <w:proofErr w:type="gramStart"/>
      <w:r w:rsidRPr="001C3265">
        <w:t>Math 176 or Math 170 &amp; Math 175 with a grade of C or better.</w:t>
      </w:r>
      <w:proofErr w:type="gramEnd"/>
    </w:p>
    <w:p w:rsidR="007A7B19" w:rsidRPr="001C3265" w:rsidRDefault="003E7D3A" w:rsidP="000B7233">
      <w:pPr>
        <w:pStyle w:val="Heading2"/>
      </w:pPr>
      <w:r w:rsidRPr="001C3265">
        <w:t xml:space="preserve">Required </w:t>
      </w:r>
      <w:r w:rsidR="007A7B19" w:rsidRPr="001C3265">
        <w:t>Materials</w:t>
      </w:r>
      <w:r w:rsidR="00871718" w:rsidRPr="001C3265">
        <w:t>:</w:t>
      </w:r>
    </w:p>
    <w:p w:rsidR="00871718" w:rsidRPr="001C3265" w:rsidRDefault="00AF18A7" w:rsidP="007E1F6A">
      <w:r w:rsidRPr="001C3265">
        <w:t xml:space="preserve">Stewart, James; </w:t>
      </w:r>
      <w:r w:rsidRPr="007E1F6A">
        <w:rPr>
          <w:i/>
        </w:rPr>
        <w:t xml:space="preserve">Single </w:t>
      </w:r>
      <w:proofErr w:type="spellStart"/>
      <w:r w:rsidRPr="007E1F6A">
        <w:rPr>
          <w:i/>
        </w:rPr>
        <w:t>VariableCalculus</w:t>
      </w:r>
      <w:proofErr w:type="spellEnd"/>
      <w:r w:rsidRPr="007E1F6A">
        <w:rPr>
          <w:i/>
        </w:rPr>
        <w:t xml:space="preserve">: Early </w:t>
      </w:r>
      <w:proofErr w:type="spellStart"/>
      <w:r w:rsidRPr="007E1F6A">
        <w:rPr>
          <w:i/>
        </w:rPr>
        <w:t>Transcendentals</w:t>
      </w:r>
      <w:proofErr w:type="spellEnd"/>
      <w:r w:rsidRPr="001C3265">
        <w:t>, 7thEdition</w:t>
      </w:r>
      <w:r w:rsidR="0096214C" w:rsidRPr="001C3265">
        <w:t xml:space="preserve"> plus Enhanced </w:t>
      </w:r>
      <w:proofErr w:type="spellStart"/>
      <w:r w:rsidR="0096214C" w:rsidRPr="001C3265">
        <w:t>WebAssign</w:t>
      </w:r>
      <w:proofErr w:type="spellEnd"/>
      <w:r w:rsidR="00E20E11" w:rsidRPr="001C3265">
        <w:t xml:space="preserve">. The class key for this section of Math 180 is </w:t>
      </w:r>
      <w:proofErr w:type="spellStart"/>
      <w:r w:rsidR="001C0E14" w:rsidRPr="001C3265">
        <w:t>cuyamaca</w:t>
      </w:r>
      <w:proofErr w:type="spellEnd"/>
      <w:r w:rsidR="001C0E14" w:rsidRPr="001C3265">
        <w:t xml:space="preserve"> </w:t>
      </w:r>
      <w:r w:rsidR="009828DB" w:rsidRPr="001C3265">
        <w:t xml:space="preserve">8869 6154 </w:t>
      </w:r>
      <w:r w:rsidR="00E20E11" w:rsidRPr="001C3265">
        <w:t>(yes there are spaces).</w:t>
      </w:r>
    </w:p>
    <w:p w:rsidR="002A7D72" w:rsidRPr="001C3265" w:rsidRDefault="00A27565" w:rsidP="007E1F6A">
      <w:proofErr w:type="gramStart"/>
      <w:r w:rsidRPr="001C3265">
        <w:t xml:space="preserve">A scientific calculator and </w:t>
      </w:r>
      <w:r w:rsidR="00871718" w:rsidRPr="001C3265">
        <w:t>graphing calculator</w:t>
      </w:r>
      <w:r w:rsidR="003E7D3A" w:rsidRPr="001C3265">
        <w:t>.</w:t>
      </w:r>
      <w:proofErr w:type="gramEnd"/>
      <w:r w:rsidR="003E7D3A" w:rsidRPr="001C3265">
        <w:t xml:space="preserve"> </w:t>
      </w:r>
      <w:r w:rsidR="00871718" w:rsidRPr="001C3265">
        <w:t xml:space="preserve">The Mathematics Department of Cuyamaca College highly recommends </w:t>
      </w:r>
      <w:r w:rsidR="00780ACC" w:rsidRPr="001C3265">
        <w:t>Texas Instruments</w:t>
      </w:r>
      <w:r w:rsidR="00871718" w:rsidRPr="001C3265">
        <w:t xml:space="preserve"> graphing calculator</w:t>
      </w:r>
      <w:r w:rsidR="00780ACC" w:rsidRPr="001C3265">
        <w:t>s</w:t>
      </w:r>
      <w:r w:rsidR="00871718" w:rsidRPr="001C3265">
        <w:t xml:space="preserve">.  </w:t>
      </w:r>
      <w:r w:rsidR="002A7D72" w:rsidRPr="001C3265">
        <w:t xml:space="preserve">For this course I recommend the use of a TI-84 Plus, TI-89 or Voyage 200.  </w:t>
      </w:r>
    </w:p>
    <w:p w:rsidR="00744836" w:rsidRPr="001C3265" w:rsidRDefault="007A7B19" w:rsidP="000B7233">
      <w:pPr>
        <w:pStyle w:val="Heading2"/>
      </w:pPr>
      <w:r w:rsidRPr="001C3265">
        <w:t>Important Dates</w:t>
      </w:r>
      <w:r w:rsidR="00744836" w:rsidRPr="001C3265">
        <w:t>:</w:t>
      </w:r>
    </w:p>
    <w:p w:rsidR="00B86423" w:rsidRPr="001C3265" w:rsidRDefault="009828DB" w:rsidP="007E1F6A">
      <w:r w:rsidRPr="001C3265">
        <w:t>August 29</w:t>
      </w:r>
      <w:r w:rsidR="00EC2550" w:rsidRPr="001C3265">
        <w:t xml:space="preserve"> (Friday)</w:t>
      </w:r>
      <w:r w:rsidR="00690D98" w:rsidRPr="001C3265">
        <w:t>:</w:t>
      </w:r>
      <w:r w:rsidR="00690D98" w:rsidRPr="001C3265">
        <w:tab/>
      </w:r>
      <w:r w:rsidR="00EC2550" w:rsidRPr="001C3265">
        <w:tab/>
      </w:r>
      <w:r w:rsidR="00744836" w:rsidRPr="001C3265">
        <w:t>Last day to drop without a “W” on your transcripts &amp; receive a refund</w:t>
      </w:r>
      <w:r w:rsidR="001C3265" w:rsidRPr="001C3265">
        <w:br/>
      </w:r>
      <w:r w:rsidRPr="001C3265">
        <w:t xml:space="preserve">August 29 </w:t>
      </w:r>
      <w:r w:rsidR="00EC2550" w:rsidRPr="001C3265">
        <w:t>(Friday)</w:t>
      </w:r>
      <w:r w:rsidR="00744836" w:rsidRPr="001C3265">
        <w:t>:</w:t>
      </w:r>
      <w:r w:rsidR="00690D98" w:rsidRPr="001C3265">
        <w:tab/>
      </w:r>
      <w:r w:rsidR="00EC2550" w:rsidRPr="001C3265">
        <w:tab/>
      </w:r>
      <w:r w:rsidR="00744836" w:rsidRPr="001C3265">
        <w:t>Last day to add a class</w:t>
      </w:r>
      <w:r w:rsidR="001C3265" w:rsidRPr="001C3265">
        <w:br/>
      </w:r>
      <w:r w:rsidRPr="001C3265">
        <w:t>November 7</w:t>
      </w:r>
      <w:r w:rsidR="00EC2550" w:rsidRPr="001C3265">
        <w:t xml:space="preserve"> (</w:t>
      </w:r>
      <w:r w:rsidR="009E459B" w:rsidRPr="001C3265">
        <w:t>Friday</w:t>
      </w:r>
      <w:r w:rsidR="00EC2550" w:rsidRPr="001C3265">
        <w:t>)</w:t>
      </w:r>
      <w:r w:rsidR="00744836" w:rsidRPr="001C3265">
        <w:t>:</w:t>
      </w:r>
      <w:r w:rsidR="00690D98" w:rsidRPr="001C3265">
        <w:tab/>
      </w:r>
      <w:r w:rsidR="00EC2550" w:rsidRPr="001C3265">
        <w:tab/>
      </w:r>
      <w:r w:rsidR="00744836" w:rsidRPr="001C3265">
        <w:t>Last day to drop a class</w:t>
      </w:r>
      <w:r w:rsidR="001C3265" w:rsidRPr="001C3265">
        <w:br/>
      </w:r>
      <w:r w:rsidRPr="001C3265">
        <w:t>December 18</w:t>
      </w:r>
      <w:r w:rsidR="00B86423" w:rsidRPr="001C3265">
        <w:t xml:space="preserve"> or before: </w:t>
      </w:r>
      <w:r w:rsidR="00690D98" w:rsidRPr="001C3265">
        <w:tab/>
      </w:r>
      <w:r w:rsidR="00B86423" w:rsidRPr="001C3265">
        <w:t xml:space="preserve">Grades available by accessing </w:t>
      </w:r>
      <w:proofErr w:type="spellStart"/>
      <w:r w:rsidR="00B86423" w:rsidRPr="001C3265">
        <w:t>WebConnect</w:t>
      </w:r>
      <w:proofErr w:type="spellEnd"/>
    </w:p>
    <w:p w:rsidR="00690D98" w:rsidRPr="001C3265" w:rsidRDefault="00690D98" w:rsidP="007E1F6A"/>
    <w:p w:rsidR="00690D98" w:rsidRPr="001C3265" w:rsidRDefault="00690D98" w:rsidP="007E1F6A">
      <w:r w:rsidRPr="001C3265">
        <w:t xml:space="preserve">You can see the </w:t>
      </w:r>
      <w:r w:rsidR="009828DB" w:rsidRPr="001C3265">
        <w:t>fall</w:t>
      </w:r>
      <w:r w:rsidR="009E459B" w:rsidRPr="001C3265">
        <w:t xml:space="preserve"> 2014</w:t>
      </w:r>
      <w:r w:rsidRPr="001C3265">
        <w:t xml:space="preserve"> academic calendar in its entirety at </w:t>
      </w:r>
      <w:hyperlink r:id="rId11" w:tooltip="Academic Calendar" w:history="1">
        <w:r w:rsidR="009828DB" w:rsidRPr="001C3265">
          <w:rPr>
            <w:rStyle w:val="Hyperlink"/>
          </w:rPr>
          <w:t>http://www.cuyamaca.edu/cc/calendarF14.asp</w:t>
        </w:r>
      </w:hyperlink>
      <w:r w:rsidR="009828DB" w:rsidRPr="001C3265">
        <w:t xml:space="preserve"> </w:t>
      </w:r>
    </w:p>
    <w:p w:rsidR="003163AF" w:rsidRPr="001C3265" w:rsidRDefault="007A7B19" w:rsidP="000B7233">
      <w:pPr>
        <w:pStyle w:val="Heading2"/>
      </w:pPr>
      <w:r w:rsidRPr="001C3265">
        <w:t>Tutoring</w:t>
      </w:r>
      <w:r w:rsidR="003163AF" w:rsidRPr="001C3265">
        <w:t>:</w:t>
      </w:r>
    </w:p>
    <w:p w:rsidR="00EC2550" w:rsidRPr="001C3265" w:rsidRDefault="003163AF" w:rsidP="007E1F6A">
      <w:r w:rsidRPr="001C3265">
        <w:t xml:space="preserve">If you feel you need more help than I or other classmates can offer there is free tutoring available in the STEM Achievement </w:t>
      </w:r>
      <w:proofErr w:type="gramStart"/>
      <w:r w:rsidRPr="001C3265">
        <w:t>Center.</w:t>
      </w:r>
      <w:proofErr w:type="gramEnd"/>
      <w:r w:rsidRPr="001C3265">
        <w:t xml:space="preserve">  You may earn extra credit on the final exam (one-half of a grade level) by studying Calculus in the </w:t>
      </w:r>
      <w:r w:rsidR="00B86423" w:rsidRPr="001C3265">
        <w:t>STEM Achievement Center</w:t>
      </w:r>
      <w:r w:rsidRPr="001C3265">
        <w:t xml:space="preserve"> for approximately </w:t>
      </w:r>
      <w:r w:rsidR="00B86423" w:rsidRPr="001C3265">
        <w:t>3</w:t>
      </w:r>
      <w:r w:rsidRPr="001C3265">
        <w:t xml:space="preserve"> hours per week</w:t>
      </w:r>
      <w:r w:rsidR="00B86423" w:rsidRPr="001C3265">
        <w:t xml:space="preserve"> (45 hours total)</w:t>
      </w:r>
      <w:r w:rsidR="00174AC4" w:rsidRPr="001C3265">
        <w:t>.</w:t>
      </w:r>
      <w:r w:rsidR="00420CDD" w:rsidRPr="001C3265">
        <w:t xml:space="preserve"> </w:t>
      </w:r>
      <w:r w:rsidR="00273806" w:rsidRPr="001C3265">
        <w:t>You must</w:t>
      </w:r>
      <w:r w:rsidR="005309E5" w:rsidRPr="001C3265">
        <w:t xml:space="preserve"> log in and out each time you use the STEM Center</w:t>
      </w:r>
      <w:r w:rsidR="00420CDD" w:rsidRPr="001C3265">
        <w:t xml:space="preserve"> </w:t>
      </w:r>
      <w:r w:rsidR="00EC2550" w:rsidRPr="001C3265">
        <w:t>regardless of the</w:t>
      </w:r>
      <w:r w:rsidR="00E20E11" w:rsidRPr="001C3265">
        <w:t xml:space="preserve"> hours you have accumulated</w:t>
      </w:r>
      <w:r w:rsidR="00EC2550" w:rsidRPr="001C3265">
        <w:t xml:space="preserve"> (this is for state reporting)</w:t>
      </w:r>
      <w:r w:rsidR="00273806" w:rsidRPr="001C3265">
        <w:t>.</w:t>
      </w:r>
      <w:r w:rsidR="00420CDD" w:rsidRPr="001C3265">
        <w:t xml:space="preserve"> </w:t>
      </w:r>
      <w:r w:rsidR="00EC2550" w:rsidRPr="001C3265">
        <w:t xml:space="preserve">The hours of the STEM Center are </w:t>
      </w:r>
      <w:r w:rsidR="009E459B" w:rsidRPr="001C3265">
        <w:t>Monday through Thursday 9:00 am – 4:00 pm</w:t>
      </w:r>
      <w:r w:rsidR="00EC2550" w:rsidRPr="001C3265">
        <w:t xml:space="preserve"> and Friday 9 am - noon.  </w:t>
      </w:r>
      <w:r w:rsidR="00EC2550" w:rsidRPr="001C3265">
        <w:br w:type="page"/>
      </w:r>
    </w:p>
    <w:p w:rsidR="007A7B19" w:rsidRPr="001C3265" w:rsidRDefault="007A7B19" w:rsidP="000B7233">
      <w:pPr>
        <w:pStyle w:val="Heading2"/>
      </w:pPr>
      <w:r w:rsidRPr="001C3265">
        <w:lastRenderedPageBreak/>
        <w:t>Additional Support:</w:t>
      </w:r>
    </w:p>
    <w:p w:rsidR="007A7B19" w:rsidRPr="001C3265" w:rsidRDefault="007A7B19" w:rsidP="007E1F6A">
      <w:r w:rsidRPr="001C3265">
        <w:t xml:space="preserve">You have a Blackboard account for Math </w:t>
      </w:r>
      <w:r w:rsidR="00AF18A7" w:rsidRPr="001C3265">
        <w:t>180</w:t>
      </w:r>
      <w:r w:rsidRPr="001C3265">
        <w:t xml:space="preserve"> with links to the syllabus and all handouts.  In addition</w:t>
      </w:r>
      <w:r w:rsidR="007F241F" w:rsidRPr="001C3265">
        <w:t>,</w:t>
      </w:r>
      <w:r w:rsidR="00420CDD" w:rsidRPr="001C3265">
        <w:t xml:space="preserve"> </w:t>
      </w:r>
      <w:r w:rsidR="00690D98" w:rsidRPr="001C3265">
        <w:t>I encourage you to have discussions within Blackboard collaborat</w:t>
      </w:r>
      <w:r w:rsidR="007F241F" w:rsidRPr="001C3265">
        <w:t>ing with each other</w:t>
      </w:r>
      <w:r w:rsidR="00690D98" w:rsidRPr="001C3265">
        <w:t>.</w:t>
      </w:r>
      <w:r w:rsidR="00064CC2" w:rsidRPr="001C3265">
        <w:t xml:space="preserve"> You can access Blackboard at </w:t>
      </w:r>
      <w:hyperlink r:id="rId12" w:tooltip="Blackboard" w:history="1">
        <w:r w:rsidR="00740CF7" w:rsidRPr="001C3265">
          <w:rPr>
            <w:rStyle w:val="Hyperlink"/>
          </w:rPr>
          <w:t>https://gcccd.blackboard.com/</w:t>
        </w:r>
      </w:hyperlink>
      <w:r w:rsidR="00064CC2" w:rsidRPr="001C3265">
        <w:t xml:space="preserve">. </w:t>
      </w:r>
    </w:p>
    <w:p w:rsidR="0023158E" w:rsidRPr="001C3265" w:rsidRDefault="0023158E" w:rsidP="007E1F6A"/>
    <w:p w:rsidR="0023158E" w:rsidRPr="001C3265" w:rsidRDefault="0023158E" w:rsidP="007E1F6A">
      <w:r w:rsidRPr="001C3265">
        <w:t xml:space="preserve">Please visit </w:t>
      </w:r>
      <w:hyperlink r:id="rId13" w:tooltip="Help Desk" w:history="1">
        <w:r w:rsidRPr="001C3265">
          <w:rPr>
            <w:rStyle w:val="Hyperlink"/>
          </w:rPr>
          <w:t>http://www.cuyamaca.edu/helpdesk/</w:t>
        </w:r>
      </w:hyperlink>
      <w:r w:rsidRPr="001C3265">
        <w:t xml:space="preserve"> and use the gray menu pane on the left to check your browser’s compatibility and that necessary plug-ins are installed on your computer</w:t>
      </w:r>
      <w:r w:rsidR="007F241F" w:rsidRPr="001C3265">
        <w:t xml:space="preserve"> at home</w:t>
      </w:r>
      <w:r w:rsidRPr="001C3265">
        <w:t xml:space="preserve">.  </w:t>
      </w:r>
    </w:p>
    <w:p w:rsidR="005C6C5A" w:rsidRPr="001C3265" w:rsidRDefault="005C6C5A" w:rsidP="000B7233">
      <w:pPr>
        <w:pStyle w:val="Heading2"/>
      </w:pPr>
      <w:r w:rsidRPr="001C3265">
        <w:t>Homework/</w:t>
      </w:r>
      <w:r w:rsidR="003E7D3A" w:rsidRPr="001C3265">
        <w:t>Worksheets/</w:t>
      </w:r>
      <w:r w:rsidRPr="001C3265">
        <w:t>Quizzes:</w:t>
      </w:r>
    </w:p>
    <w:p w:rsidR="00EB7E7E" w:rsidRPr="001C3265" w:rsidRDefault="005C6C5A" w:rsidP="007E1F6A">
      <w:r w:rsidRPr="001C3265">
        <w:t>It is imperative that you</w:t>
      </w:r>
      <w:r w:rsidR="00B21216" w:rsidRPr="001C3265">
        <w:t xml:space="preserve"> </w:t>
      </w:r>
      <w:r w:rsidR="00093D3E" w:rsidRPr="001C3265">
        <w:t xml:space="preserve">are </w:t>
      </w:r>
      <w:r w:rsidR="00773D32" w:rsidRPr="001C3265">
        <w:t xml:space="preserve">responsible enough to be </w:t>
      </w:r>
      <w:r w:rsidR="00093D3E" w:rsidRPr="001C3265">
        <w:t>prepared for the class discussions</w:t>
      </w:r>
      <w:r w:rsidR="00B21216" w:rsidRPr="001C3265">
        <w:t xml:space="preserve">. </w:t>
      </w:r>
      <w:r w:rsidR="00093D3E" w:rsidRPr="001C3265">
        <w:t xml:space="preserve">This course is taught in what is called a “flipped” or “upside down” </w:t>
      </w:r>
      <w:r w:rsidR="00773D32" w:rsidRPr="001C3265">
        <w:t>format</w:t>
      </w:r>
      <w:r w:rsidR="00093D3E" w:rsidRPr="001C3265">
        <w:t>. In other words, you will be reading, watching videos and completing worksheets at home while doing most of the homework in class.</w:t>
      </w:r>
      <w:r w:rsidR="00773D32" w:rsidRPr="001C3265">
        <w:t xml:space="preserve"> I</w:t>
      </w:r>
      <w:r w:rsidR="00093D3E" w:rsidRPr="001C3265">
        <w:t>f you have a lap top, iPad or other device, I highly recommend you bring it to class.</w:t>
      </w:r>
      <w:r w:rsidRPr="001C3265">
        <w:t xml:space="preserve"> </w:t>
      </w:r>
      <w:r w:rsidR="00A27A40" w:rsidRPr="001C3265">
        <w:t xml:space="preserve">You can </w:t>
      </w:r>
      <w:r w:rsidR="00773D32" w:rsidRPr="001C3265">
        <w:t>request</w:t>
      </w:r>
      <w:r w:rsidR="00420CDD" w:rsidRPr="001C3265">
        <w:t xml:space="preserve"> </w:t>
      </w:r>
      <w:r w:rsidR="00773D32" w:rsidRPr="001C3265">
        <w:t>no more than</w:t>
      </w:r>
      <w:r w:rsidR="00A27A40" w:rsidRPr="001C3265">
        <w:t xml:space="preserve"> two </w:t>
      </w:r>
      <w:r w:rsidR="00773D32" w:rsidRPr="001C3265">
        <w:t xml:space="preserve">homework </w:t>
      </w:r>
      <w:r w:rsidR="00A27A40" w:rsidRPr="001C3265">
        <w:t>extension</w:t>
      </w:r>
      <w:r w:rsidR="00773D32" w:rsidRPr="001C3265">
        <w:t>s</w:t>
      </w:r>
      <w:r w:rsidR="00A27A40" w:rsidRPr="001C3265">
        <w:t xml:space="preserve"> for the semester </w:t>
      </w:r>
      <w:r w:rsidR="00773D32" w:rsidRPr="001C3265">
        <w:t>(none after the Exam which covers the material</w:t>
      </w:r>
      <w:r w:rsidR="00420CDD" w:rsidRPr="001C3265">
        <w:t>)</w:t>
      </w:r>
      <w:r w:rsidR="0018609D" w:rsidRPr="001C3265">
        <w:t xml:space="preserve">.  There will be </w:t>
      </w:r>
      <w:r w:rsidRPr="001C3265">
        <w:t>Quizzes periodically</w:t>
      </w:r>
      <w:r w:rsidR="0018609D" w:rsidRPr="001C3265">
        <w:t xml:space="preserve"> in class or on </w:t>
      </w:r>
      <w:proofErr w:type="spellStart"/>
      <w:r w:rsidR="0018609D" w:rsidRPr="001C3265">
        <w:t>WebAssign</w:t>
      </w:r>
      <w:proofErr w:type="spellEnd"/>
      <w:r w:rsidR="003053DB" w:rsidRPr="001C3265">
        <w:t xml:space="preserve"> as well</w:t>
      </w:r>
      <w:r w:rsidR="00A27A40" w:rsidRPr="001C3265">
        <w:t>…there are no make ups for quizzes</w:t>
      </w:r>
      <w:r w:rsidRPr="001C3265">
        <w:t xml:space="preserve">.  </w:t>
      </w:r>
      <w:r w:rsidR="003053DB" w:rsidRPr="001C3265">
        <w:t xml:space="preserve">Your </w:t>
      </w:r>
      <w:r w:rsidR="00DA6CCB" w:rsidRPr="001C3265">
        <w:t xml:space="preserve">two </w:t>
      </w:r>
      <w:r w:rsidR="003053DB" w:rsidRPr="001C3265">
        <w:t xml:space="preserve">lowest </w:t>
      </w:r>
      <w:r w:rsidR="00DA6CCB" w:rsidRPr="001C3265">
        <w:t>scores in this section</w:t>
      </w:r>
      <w:r w:rsidR="003053DB" w:rsidRPr="001C3265">
        <w:t xml:space="preserve"> will be dropped.</w:t>
      </w:r>
    </w:p>
    <w:p w:rsidR="005E7C7C" w:rsidRPr="001C3265" w:rsidRDefault="00690D98" w:rsidP="000B7233">
      <w:pPr>
        <w:pStyle w:val="Heading2"/>
      </w:pPr>
      <w:r w:rsidRPr="001C3265">
        <w:t>Group Works</w:t>
      </w:r>
      <w:r w:rsidR="005E7C7C" w:rsidRPr="001C3265">
        <w:t>:</w:t>
      </w:r>
    </w:p>
    <w:p w:rsidR="005E7C7C" w:rsidRPr="001C3265" w:rsidRDefault="005E7C7C" w:rsidP="007E1F6A">
      <w:r w:rsidRPr="001C3265">
        <w:t xml:space="preserve">Throughout the semester </w:t>
      </w:r>
      <w:r w:rsidR="00690D98" w:rsidRPr="001C3265">
        <w:t>I will assign</w:t>
      </w:r>
      <w:r w:rsidR="00DA6CCB" w:rsidRPr="001C3265">
        <w:t xml:space="preserve"> </w:t>
      </w:r>
      <w:r w:rsidR="007F241F" w:rsidRPr="001C3265">
        <w:t>Group Works</w:t>
      </w:r>
      <w:r w:rsidRPr="001C3265">
        <w:t xml:space="preserve">.  </w:t>
      </w:r>
      <w:r w:rsidR="00690D98" w:rsidRPr="001C3265">
        <w:t>You are encouraged to work together on the Group Works</w:t>
      </w:r>
      <w:r w:rsidR="0018609D" w:rsidRPr="001C3265">
        <w:t xml:space="preserve"> and turn in one paper for the group</w:t>
      </w:r>
      <w:r w:rsidR="00690D98" w:rsidRPr="001C3265">
        <w:t xml:space="preserve">.  </w:t>
      </w:r>
      <w:r w:rsidR="007F241F" w:rsidRPr="001C3265">
        <w:t>The points for</w:t>
      </w:r>
      <w:r w:rsidR="0023158E" w:rsidRPr="001C3265">
        <w:t xml:space="preserve"> each</w:t>
      </w:r>
      <w:r w:rsidR="007F241F" w:rsidRPr="001C3265">
        <w:t xml:space="preserve"> assignment</w:t>
      </w:r>
      <w:r w:rsidR="0023158E" w:rsidRPr="001C3265">
        <w:t xml:space="preserve"> will be different depending upon the length and complexity of the assignment.</w:t>
      </w:r>
    </w:p>
    <w:p w:rsidR="005E7C7C" w:rsidRPr="001C3265" w:rsidRDefault="007A7B19" w:rsidP="000B7233">
      <w:pPr>
        <w:pStyle w:val="Heading2"/>
      </w:pPr>
      <w:r w:rsidRPr="001C3265">
        <w:t>Exams</w:t>
      </w:r>
      <w:r w:rsidR="00A249FD" w:rsidRPr="001C3265">
        <w:t>:</w:t>
      </w:r>
    </w:p>
    <w:p w:rsidR="003379FE" w:rsidRPr="001C3265" w:rsidRDefault="00AF18A7" w:rsidP="007E1F6A">
      <w:r w:rsidRPr="001C3265">
        <w:t>Expect four “two-part” exams. Each</w:t>
      </w:r>
      <w:r w:rsidR="00420CDD" w:rsidRPr="001C3265">
        <w:t xml:space="preserve"> </w:t>
      </w:r>
      <w:r w:rsidRPr="001C3265">
        <w:t xml:space="preserve">exam will consist of a take-home portion and an in-class portion. </w:t>
      </w:r>
      <w:r w:rsidRPr="00655A43">
        <w:rPr>
          <w:rStyle w:val="Strong"/>
        </w:rPr>
        <w:t>No makeups</w:t>
      </w:r>
      <w:r w:rsidRPr="001C3265">
        <w:t>, but I will drop your lowest</w:t>
      </w:r>
      <w:r w:rsidR="00DE358A" w:rsidRPr="001C3265">
        <w:t xml:space="preserve"> </w:t>
      </w:r>
      <w:r w:rsidRPr="001C3265">
        <w:t xml:space="preserve">exam. You will be allowed to use a graphing calculator on </w:t>
      </w:r>
      <w:r w:rsidR="0018609D" w:rsidRPr="001C3265">
        <w:t>most of</w:t>
      </w:r>
      <w:r w:rsidRPr="001C3265">
        <w:t xml:space="preserve"> </w:t>
      </w:r>
      <w:proofErr w:type="spellStart"/>
      <w:r w:rsidRPr="001C3265">
        <w:t>theexams</w:t>
      </w:r>
      <w:proofErr w:type="spellEnd"/>
      <w:r w:rsidRPr="001C3265">
        <w:t xml:space="preserve">.  The exams will consist of problems similar to </w:t>
      </w:r>
      <w:r w:rsidR="00420CDD" w:rsidRPr="001C3265">
        <w:t xml:space="preserve">our class discussions and </w:t>
      </w:r>
      <w:r w:rsidRPr="001C3265">
        <w:t xml:space="preserve">the homework assignments as well as “concept” problems that require you to “synthesize” the material learned and relate it to </w:t>
      </w:r>
      <w:r w:rsidR="00420CDD" w:rsidRPr="001C3265">
        <w:t>the</w:t>
      </w:r>
      <w:r w:rsidRPr="001C3265">
        <w:t xml:space="preserve"> topics covered.</w:t>
      </w:r>
    </w:p>
    <w:p w:rsidR="007A7B19" w:rsidRPr="001C3265" w:rsidRDefault="00EE48B3" w:rsidP="007E1F6A">
      <w:r w:rsidRPr="001C3265">
        <w:tab/>
      </w:r>
    </w:p>
    <w:p w:rsidR="003379FE" w:rsidRPr="001C3265" w:rsidRDefault="007A7B19" w:rsidP="007E1F6A">
      <w:r w:rsidRPr="001C3265">
        <w:t xml:space="preserve">After each in-class exam is handed back (with the exception of one), you have the opportunity to redo any of the problems in which you missed points.  This must be done on separate paper and turned in with your original exam.  Based on the correctness of your revisions you can raise your </w:t>
      </w:r>
      <w:r w:rsidR="00420CDD" w:rsidRPr="001C3265">
        <w:t xml:space="preserve">in-class </w:t>
      </w:r>
      <w:r w:rsidRPr="001C3265">
        <w:t>exam score 10%.</w:t>
      </w:r>
    </w:p>
    <w:p w:rsidR="007A7B19" w:rsidRPr="001C3265" w:rsidRDefault="007A7B19" w:rsidP="000B7233">
      <w:pPr>
        <w:pStyle w:val="Heading2"/>
      </w:pPr>
      <w:r w:rsidRPr="001C3265">
        <w:t>Final Exam</w:t>
      </w:r>
      <w:r w:rsidR="003379FE" w:rsidRPr="001C3265">
        <w:t>:</w:t>
      </w:r>
    </w:p>
    <w:p w:rsidR="007A7B19" w:rsidRPr="001C3265" w:rsidRDefault="003379FE" w:rsidP="007E1F6A">
      <w:r w:rsidRPr="001C3265">
        <w:t xml:space="preserve">The </w:t>
      </w:r>
      <w:r w:rsidRPr="00655A43">
        <w:rPr>
          <w:rStyle w:val="Strong"/>
        </w:rPr>
        <w:t>comprehensive</w:t>
      </w:r>
      <w:r w:rsidRPr="001C3265">
        <w:t xml:space="preserve"> final exam is scheduled for </w:t>
      </w:r>
      <w:r w:rsidR="001F1402" w:rsidRPr="001C3265">
        <w:t>Tuesday</w:t>
      </w:r>
      <w:r w:rsidRPr="001C3265">
        <w:t xml:space="preserve">, </w:t>
      </w:r>
      <w:r w:rsidR="00DA6CCB" w:rsidRPr="001C3265">
        <w:t>December 9</w:t>
      </w:r>
      <w:r w:rsidR="00773D32" w:rsidRPr="001C3265">
        <w:t xml:space="preserve">, 2014 from 12:00 – </w:t>
      </w:r>
      <w:r w:rsidRPr="001C3265">
        <w:t>2:</w:t>
      </w:r>
      <w:r w:rsidR="0018609D" w:rsidRPr="001C3265">
        <w:t>3</w:t>
      </w:r>
      <w:r w:rsidRPr="001C3265">
        <w:t>0</w:t>
      </w:r>
      <w:r w:rsidR="007A7B19" w:rsidRPr="001C3265">
        <w:t xml:space="preserve"> pm</w:t>
      </w:r>
      <w:r w:rsidR="00773D32" w:rsidRPr="001C3265">
        <w:t>.</w:t>
      </w:r>
      <w:r w:rsidR="00DA6CCB" w:rsidRPr="001C3265">
        <w:t xml:space="preserve"> </w:t>
      </w:r>
      <w:r w:rsidR="00740CF7" w:rsidRPr="001C3265">
        <w:t>You cannot get a passing score in the class without getting an overall score of at least 60% on the Final Exam even if your overall grade is 70% or above.</w:t>
      </w:r>
    </w:p>
    <w:p w:rsidR="005C6C5A" w:rsidRPr="001C3265" w:rsidRDefault="005C6C5A" w:rsidP="000B7233">
      <w:pPr>
        <w:pStyle w:val="Heading2"/>
      </w:pPr>
      <w:r w:rsidRPr="001C3265">
        <w:t>Evaluation:</w:t>
      </w:r>
      <w:r w:rsidRPr="001C3265">
        <w:tab/>
      </w:r>
    </w:p>
    <w:p w:rsidR="005C6C5A" w:rsidRPr="001C3265" w:rsidRDefault="005C6C5A" w:rsidP="007E1F6A">
      <w:r w:rsidRPr="001C3265">
        <w:t>Exams</w:t>
      </w:r>
      <w:r w:rsidR="00773D32" w:rsidRPr="001C3265">
        <w:t>…………………………………………………</w:t>
      </w:r>
      <w:r w:rsidR="007E1F6A">
        <w:t>…..</w:t>
      </w:r>
      <w:r w:rsidR="00773D32" w:rsidRPr="001C3265">
        <w:t>….</w:t>
      </w:r>
      <w:r w:rsidR="00DA6CCB" w:rsidRPr="001C3265">
        <w:t>30</w:t>
      </w:r>
      <w:r w:rsidRPr="001C3265">
        <w:t>%</w:t>
      </w:r>
    </w:p>
    <w:p w:rsidR="0018609D" w:rsidRPr="001C3265" w:rsidRDefault="005C6C5A" w:rsidP="007E1F6A">
      <w:r w:rsidRPr="001C3265">
        <w:t>Homework</w:t>
      </w:r>
      <w:r w:rsidR="00773D32" w:rsidRPr="001C3265">
        <w:t>/Worksheets/</w:t>
      </w:r>
      <w:r w:rsidR="00EC2550" w:rsidRPr="001C3265">
        <w:t>Quizzes</w:t>
      </w:r>
      <w:r w:rsidR="00773D32" w:rsidRPr="001C3265">
        <w:t>……………</w:t>
      </w:r>
      <w:r w:rsidR="007E1F6A">
        <w:t>.</w:t>
      </w:r>
      <w:r w:rsidR="00773D32" w:rsidRPr="001C3265">
        <w:t>…</w:t>
      </w:r>
      <w:r w:rsidR="00DE358A" w:rsidRPr="001C3265">
        <w:t>20</w:t>
      </w:r>
      <w:r w:rsidR="0018609D" w:rsidRPr="001C3265">
        <w:t>%</w:t>
      </w:r>
    </w:p>
    <w:p w:rsidR="005C6C5A" w:rsidRPr="001C3265" w:rsidRDefault="005C6C5A" w:rsidP="007E1F6A">
      <w:r w:rsidRPr="001C3265">
        <w:t>Group Works</w:t>
      </w:r>
      <w:r w:rsidR="00773D32" w:rsidRPr="001C3265">
        <w:t>……………………………………………</w:t>
      </w:r>
      <w:r w:rsidR="007E1F6A">
        <w:t>..</w:t>
      </w:r>
      <w:r w:rsidR="00655A43">
        <w:t xml:space="preserve"> </w:t>
      </w:r>
      <w:r w:rsidR="00DA6CCB" w:rsidRPr="001C3265">
        <w:t>15</w:t>
      </w:r>
      <w:r w:rsidRPr="001C3265">
        <w:t>%</w:t>
      </w:r>
    </w:p>
    <w:p w:rsidR="005C6C5A" w:rsidRPr="001C3265" w:rsidRDefault="005C6C5A" w:rsidP="007E1F6A">
      <w:r w:rsidRPr="001C3265">
        <w:t>Group Project</w:t>
      </w:r>
      <w:r w:rsidR="00773D32" w:rsidRPr="001C3265">
        <w:t>…………………………………………….</w:t>
      </w:r>
      <w:r w:rsidR="007E1F6A">
        <w:t>.</w:t>
      </w:r>
      <w:r w:rsidRPr="001C3265">
        <w:t>15%</w:t>
      </w:r>
    </w:p>
    <w:p w:rsidR="005C6C5A" w:rsidRPr="001C3265" w:rsidRDefault="005C6C5A" w:rsidP="007E1F6A">
      <w:r w:rsidRPr="001C3265">
        <w:t>Final examination</w:t>
      </w:r>
      <w:r w:rsidR="00773D32" w:rsidRPr="001C3265">
        <w:t>……………………………………….</w:t>
      </w:r>
      <w:r w:rsidRPr="001C3265">
        <w:t>20%</w:t>
      </w:r>
    </w:p>
    <w:p w:rsidR="00A249FD" w:rsidRPr="001C3265" w:rsidRDefault="00A249FD" w:rsidP="007E1F6A"/>
    <w:p w:rsidR="00D7420C" w:rsidRPr="001C3265" w:rsidRDefault="00D7420C" w:rsidP="007E1F6A">
      <w:r w:rsidRPr="001C3265">
        <w:t>A Plus/Minus grading system will be used for final grades.  A</w:t>
      </w:r>
      <w:r w:rsidR="005309E5" w:rsidRPr="001C3265">
        <w:t xml:space="preserve"> (Above 9</w:t>
      </w:r>
      <w:r w:rsidR="00420CDD" w:rsidRPr="001C3265">
        <w:t>0</w:t>
      </w:r>
      <w:r w:rsidR="005309E5" w:rsidRPr="001C3265">
        <w:t>%)</w:t>
      </w:r>
      <w:r w:rsidRPr="001C3265">
        <w:t>; B+</w:t>
      </w:r>
      <w:r w:rsidR="005309E5" w:rsidRPr="001C3265">
        <w:t xml:space="preserve"> (87% - 89.9%)</w:t>
      </w:r>
      <w:r w:rsidRPr="001C3265">
        <w:t>; B</w:t>
      </w:r>
      <w:r w:rsidR="005309E5" w:rsidRPr="001C3265">
        <w:t xml:space="preserve"> (8</w:t>
      </w:r>
      <w:r w:rsidR="00420CDD" w:rsidRPr="001C3265">
        <w:t>0</w:t>
      </w:r>
      <w:r w:rsidR="005309E5" w:rsidRPr="001C3265">
        <w:t>% - 86.9%)</w:t>
      </w:r>
      <w:r w:rsidRPr="001C3265">
        <w:t>; C+</w:t>
      </w:r>
      <w:r w:rsidR="005309E5" w:rsidRPr="001C3265">
        <w:t xml:space="preserve"> (77% - 79.9%)</w:t>
      </w:r>
      <w:r w:rsidRPr="001C3265">
        <w:t>; C</w:t>
      </w:r>
      <w:r w:rsidR="005309E5" w:rsidRPr="001C3265">
        <w:t xml:space="preserve"> (70% - 76.9%)</w:t>
      </w:r>
      <w:r w:rsidRPr="001C3265">
        <w:t>; D</w:t>
      </w:r>
      <w:r w:rsidR="005309E5" w:rsidRPr="001C3265">
        <w:t xml:space="preserve"> (60% - 69.9%)</w:t>
      </w:r>
      <w:r w:rsidRPr="001C3265">
        <w:t>; F</w:t>
      </w:r>
      <w:r w:rsidR="005309E5" w:rsidRPr="001C3265">
        <w:t xml:space="preserve"> (below 60%)</w:t>
      </w:r>
    </w:p>
    <w:p w:rsidR="00D7420C" w:rsidRPr="001C3265" w:rsidRDefault="00D7420C" w:rsidP="007E1F6A"/>
    <w:p w:rsidR="007E1F6A" w:rsidRDefault="00A249FD" w:rsidP="007E1F6A">
      <w:r w:rsidRPr="001C3265">
        <w:t>Any students seeking an "I" (incomplete) for a grade must file a petition with me citing "unforeseeable, emergency, and justifiable" reasons for this grade.</w:t>
      </w:r>
    </w:p>
    <w:p w:rsidR="003F5779" w:rsidRPr="001C3265" w:rsidRDefault="003F5779" w:rsidP="000B7233">
      <w:pPr>
        <w:pStyle w:val="Heading2"/>
      </w:pPr>
      <w:r w:rsidRPr="001C3265">
        <w:lastRenderedPageBreak/>
        <w:t>Student Learning Outcomes:</w:t>
      </w:r>
    </w:p>
    <w:p w:rsidR="00B84D7B" w:rsidRPr="001C3265" w:rsidRDefault="00B84D7B" w:rsidP="007E1F6A">
      <w:r w:rsidRPr="001C3265">
        <w:t>Upon successful completion of this course, students will be able to:</w:t>
      </w:r>
    </w:p>
    <w:p w:rsidR="003E7D3A" w:rsidRPr="001C3265" w:rsidRDefault="003E7D3A" w:rsidP="007E1F6A"/>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Compute the limit of a function at a real number;</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Determine if a function is continuous at a real number;</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Find the derivative of a function as a limit;</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Find the equation of a tangent line to a function;</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Compute derivatives using differentiation formulas;</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Use differentiation to solve applications such as related rate problems and optimization problems;</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Use implicit differentiation;</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Graph functions using methods of calculus;</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Evaluate a definite integral as a limit;</w:t>
      </w:r>
    </w:p>
    <w:p w:rsidR="00740CF7"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Evaluate integrals using the Fundamental Theorem of Calculus; and</w:t>
      </w:r>
    </w:p>
    <w:p w:rsidR="007351F9" w:rsidRPr="007E1F6A" w:rsidRDefault="00740CF7" w:rsidP="007E1F6A">
      <w:pPr>
        <w:pStyle w:val="ListParagraph"/>
        <w:numPr>
          <w:ilvl w:val="0"/>
          <w:numId w:val="15"/>
        </w:numPr>
        <w:spacing w:line="360" w:lineRule="auto"/>
        <w:ind w:left="360"/>
        <w:rPr>
          <w:rFonts w:asciiTheme="minorHAnsi" w:hAnsiTheme="minorHAnsi"/>
        </w:rPr>
      </w:pPr>
      <w:r w:rsidRPr="007E1F6A">
        <w:rPr>
          <w:rFonts w:asciiTheme="minorHAnsi" w:hAnsiTheme="minorHAnsi"/>
        </w:rPr>
        <w:t>Apply integration to find area.</w:t>
      </w:r>
    </w:p>
    <w:p w:rsidR="0023158E" w:rsidRPr="001C3265" w:rsidRDefault="0023158E" w:rsidP="000B7233">
      <w:pPr>
        <w:pStyle w:val="Heading2"/>
      </w:pPr>
      <w:r w:rsidRPr="001C3265">
        <w:t>Food Policy:</w:t>
      </w:r>
    </w:p>
    <w:p w:rsidR="0023158E" w:rsidRPr="007E1F6A" w:rsidRDefault="0023158E" w:rsidP="001244B2">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You may have drinks in class as long as it is in a container that can be closed tightly</w:t>
      </w:r>
      <w:r w:rsidR="0018609D" w:rsidRPr="007E1F6A">
        <w:rPr>
          <w:rFonts w:asciiTheme="minorHAnsi" w:hAnsiTheme="minorHAnsi"/>
        </w:rPr>
        <w:t xml:space="preserve"> and is not likely to spill if dropped</w:t>
      </w:r>
      <w:r w:rsidRPr="007E1F6A">
        <w:rPr>
          <w:rFonts w:asciiTheme="minorHAnsi" w:hAnsiTheme="minorHAnsi"/>
        </w:rPr>
        <w:t xml:space="preserve">.  I encourage you to use your own reusable drink container </w:t>
      </w:r>
      <w:r w:rsidR="0018609D" w:rsidRPr="007E1F6A">
        <w:rPr>
          <w:rFonts w:asciiTheme="minorHAnsi" w:hAnsiTheme="minorHAnsi"/>
        </w:rPr>
        <w:t>for</w:t>
      </w:r>
      <w:r w:rsidRPr="007E1F6A">
        <w:rPr>
          <w:rFonts w:asciiTheme="minorHAnsi" w:hAnsiTheme="minorHAnsi"/>
        </w:rPr>
        <w:t xml:space="preserve"> class.  </w:t>
      </w:r>
    </w:p>
    <w:p w:rsidR="0023158E" w:rsidRPr="007E1F6A" w:rsidRDefault="0023158E" w:rsidP="001244B2">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Generally speaking no food is allowed during class time.  You may have food with you to snack on in the classroom during breaks, but I do not want the distraction of food during class.  </w:t>
      </w:r>
    </w:p>
    <w:p w:rsidR="0023158E" w:rsidRPr="007E1F6A" w:rsidRDefault="0023158E" w:rsidP="001244B2">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Be aware that NO drinks or food are allowed in any computer lab and upstairs in Science labs.  In addition, only water is allowed in the STEM Achievement Center.</w:t>
      </w:r>
    </w:p>
    <w:p w:rsidR="00A249FD" w:rsidRPr="001C3265" w:rsidRDefault="007A7B19" w:rsidP="000B7233">
      <w:pPr>
        <w:pStyle w:val="Heading2"/>
      </w:pPr>
      <w:r w:rsidRPr="001C3265">
        <w:t>Class Policies:</w:t>
      </w:r>
    </w:p>
    <w:p w:rsidR="00780ACC" w:rsidRPr="007E1F6A" w:rsidRDefault="00780ACC"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All cell phones must either be turned off or put on vibrate during class time.  They are not allowed on desks </w:t>
      </w:r>
      <w:r w:rsidR="0018609D" w:rsidRPr="007E1F6A">
        <w:rPr>
          <w:rFonts w:asciiTheme="minorHAnsi" w:hAnsiTheme="minorHAnsi"/>
        </w:rPr>
        <w:t xml:space="preserve">or in your pockets </w:t>
      </w:r>
      <w:r w:rsidRPr="007E1F6A">
        <w:rPr>
          <w:rFonts w:asciiTheme="minorHAnsi" w:hAnsiTheme="minorHAnsi"/>
        </w:rPr>
        <w:t xml:space="preserve">during </w:t>
      </w:r>
      <w:r w:rsidR="003379FE" w:rsidRPr="007E1F6A">
        <w:rPr>
          <w:rFonts w:asciiTheme="minorHAnsi" w:hAnsiTheme="minorHAnsi"/>
        </w:rPr>
        <w:t>exams</w:t>
      </w:r>
      <w:r w:rsidRPr="007E1F6A">
        <w:rPr>
          <w:rFonts w:asciiTheme="minorHAnsi" w:hAnsiTheme="minorHAnsi"/>
        </w:rPr>
        <w:t>.</w:t>
      </w:r>
    </w:p>
    <w:p w:rsidR="00EB7E7E" w:rsidRPr="007E1F6A" w:rsidRDefault="00EB7E7E"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Math is not a spectator’s sport. A student may be dropped for four or more absences but the student is ultimately responsible for officially withdrawing from the course.  If absences become a problem, please come and speak with me.  </w:t>
      </w:r>
    </w:p>
    <w:p w:rsidR="0079088D" w:rsidRPr="007E1F6A" w:rsidRDefault="0079088D"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If you miss class you must email the instructor to inform her of the absence. </w:t>
      </w:r>
    </w:p>
    <w:p w:rsidR="00A249FD" w:rsidRPr="007E1F6A" w:rsidRDefault="00780ACC"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If you are caught cheating or </w:t>
      </w:r>
      <w:proofErr w:type="spellStart"/>
      <w:r w:rsidRPr="007E1F6A">
        <w:rPr>
          <w:rFonts w:asciiTheme="minorHAnsi" w:hAnsiTheme="minorHAnsi"/>
        </w:rPr>
        <w:t>plagarizing</w:t>
      </w:r>
      <w:proofErr w:type="spellEnd"/>
      <w:r w:rsidRPr="007E1F6A">
        <w:rPr>
          <w:rFonts w:asciiTheme="minorHAnsi" w:hAnsiTheme="minorHAnsi"/>
        </w:rPr>
        <w:t xml:space="preserve">, you will earn a </w:t>
      </w:r>
      <w:r w:rsidR="003379FE" w:rsidRPr="007E1F6A">
        <w:rPr>
          <w:rFonts w:asciiTheme="minorHAnsi" w:hAnsiTheme="minorHAnsi"/>
        </w:rPr>
        <w:t>‘</w:t>
      </w:r>
      <w:r w:rsidRPr="007E1F6A">
        <w:rPr>
          <w:rFonts w:asciiTheme="minorHAnsi" w:hAnsiTheme="minorHAnsi"/>
        </w:rPr>
        <w:t>0</w:t>
      </w:r>
      <w:r w:rsidR="003379FE" w:rsidRPr="007E1F6A">
        <w:rPr>
          <w:rFonts w:asciiTheme="minorHAnsi" w:hAnsiTheme="minorHAnsi"/>
        </w:rPr>
        <w:t>’</w:t>
      </w:r>
      <w:r w:rsidRPr="007E1F6A">
        <w:rPr>
          <w:rFonts w:asciiTheme="minorHAnsi" w:hAnsiTheme="minorHAnsi"/>
        </w:rPr>
        <w:t xml:space="preserve"> on that assignment.  If it happens a second time, </w:t>
      </w:r>
      <w:r w:rsidR="000E7680" w:rsidRPr="007E1F6A">
        <w:rPr>
          <w:rFonts w:asciiTheme="minorHAnsi" w:hAnsiTheme="minorHAnsi"/>
        </w:rPr>
        <w:t xml:space="preserve">you will earn a ‘0’ on that assignment and </w:t>
      </w:r>
      <w:r w:rsidRPr="007E1F6A">
        <w:rPr>
          <w:rFonts w:asciiTheme="minorHAnsi" w:hAnsiTheme="minorHAnsi"/>
        </w:rPr>
        <w:t xml:space="preserve">I will report </w:t>
      </w:r>
      <w:r w:rsidR="0018609D" w:rsidRPr="007E1F6A">
        <w:rPr>
          <w:rFonts w:asciiTheme="minorHAnsi" w:hAnsiTheme="minorHAnsi"/>
        </w:rPr>
        <w:t>the incident to the Student Affairs Office</w:t>
      </w:r>
      <w:r w:rsidRPr="007E1F6A">
        <w:rPr>
          <w:rFonts w:asciiTheme="minorHAnsi" w:hAnsiTheme="minorHAnsi"/>
        </w:rPr>
        <w:t>.</w:t>
      </w:r>
    </w:p>
    <w:p w:rsidR="00A249FD" w:rsidRPr="007E1F6A" w:rsidRDefault="00A249FD"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You are responsible for getting class notes and any schedule changes or other announcements on days missed from the class.  Any changes and announcements will be posted on </w:t>
      </w:r>
      <w:r w:rsidR="00043C67" w:rsidRPr="007E1F6A">
        <w:rPr>
          <w:rFonts w:asciiTheme="minorHAnsi" w:hAnsiTheme="minorHAnsi"/>
        </w:rPr>
        <w:t>Blackboard</w:t>
      </w:r>
      <w:r w:rsidRPr="007E1F6A">
        <w:rPr>
          <w:rFonts w:asciiTheme="minorHAnsi" w:hAnsiTheme="minorHAnsi"/>
        </w:rPr>
        <w:t>.</w:t>
      </w:r>
    </w:p>
    <w:p w:rsidR="00A249FD" w:rsidRPr="007E1F6A" w:rsidRDefault="00A249FD" w:rsidP="007E1F6A">
      <w:pPr>
        <w:pStyle w:val="ListParagraph"/>
        <w:numPr>
          <w:ilvl w:val="0"/>
          <w:numId w:val="17"/>
        </w:numPr>
        <w:spacing w:after="120"/>
        <w:ind w:left="360"/>
        <w:contextualSpacing w:val="0"/>
        <w:rPr>
          <w:rFonts w:asciiTheme="minorHAnsi" w:hAnsiTheme="minorHAnsi"/>
        </w:rPr>
      </w:pPr>
      <w:r w:rsidRPr="007E1F6A">
        <w:rPr>
          <w:rFonts w:asciiTheme="minorHAnsi" w:hAnsiTheme="minorHAnsi"/>
        </w:rPr>
        <w:t xml:space="preserve">You are expected to be courteous to each other and to the instructor.  You will be asked to leave the class for display of behavior the instructor deems as disruptive to the learning environment.  </w:t>
      </w:r>
    </w:p>
    <w:p w:rsidR="00194D6D" w:rsidRPr="001C3265" w:rsidRDefault="00A249FD" w:rsidP="007E1F6A">
      <w:pPr>
        <w:pStyle w:val="ListParagraph"/>
        <w:numPr>
          <w:ilvl w:val="0"/>
          <w:numId w:val="17"/>
        </w:numPr>
        <w:spacing w:after="120"/>
        <w:ind w:left="360"/>
        <w:contextualSpacing w:val="0"/>
      </w:pPr>
      <w:r w:rsidRPr="007E1F6A">
        <w:rPr>
          <w:rFonts w:asciiTheme="minorHAnsi" w:hAnsiTheme="minorHAnsi"/>
        </w:rPr>
        <w:t>You are expected to work actively with your peers, sharing, taking and giving, listening and explaining, questioning and answering.  You are responsible for being prepared for participation in class discussions and in group work, and for assisting your peers to come to an understanding of mathematics.</w:t>
      </w:r>
      <w:r w:rsidR="00194D6D" w:rsidRPr="001C3265">
        <w:br w:type="page"/>
      </w:r>
    </w:p>
    <w:p w:rsidR="00194D6D" w:rsidRPr="001C3265" w:rsidRDefault="00194D6D" w:rsidP="000B7233">
      <w:pPr>
        <w:pStyle w:val="Heading1"/>
      </w:pPr>
      <w:r w:rsidRPr="001C3265">
        <w:lastRenderedPageBreak/>
        <w:t>Math 180; Class Schedule</w:t>
      </w:r>
    </w:p>
    <w:p w:rsidR="00194D6D" w:rsidRPr="001C3265" w:rsidRDefault="00194D6D" w:rsidP="007E1F6A">
      <w:pPr>
        <w:pStyle w:val="Subtitle"/>
      </w:pPr>
      <w:r w:rsidRPr="001C3265">
        <w:t>Fall 2014</w:t>
      </w:r>
    </w:p>
    <w:p w:rsidR="00194D6D" w:rsidRDefault="00194D6D" w:rsidP="007E1F6A">
      <w:pPr>
        <w:pStyle w:val="Subtitle"/>
      </w:pPr>
      <w:r w:rsidRPr="001C3265">
        <w:t>T. Marshall</w:t>
      </w:r>
    </w:p>
    <w:p w:rsidR="00B255E6" w:rsidRPr="00B255E6" w:rsidRDefault="00B255E6" w:rsidP="007E1F6A"/>
    <w:p w:rsidR="00194D6D" w:rsidRPr="001C3265" w:rsidRDefault="00194D6D" w:rsidP="007E1F6A">
      <w:bookmarkStart w:id="0" w:name="Week_1"/>
      <w:r w:rsidRPr="001C3265">
        <w:t>Week 1</w:t>
      </w:r>
      <w:bookmarkEnd w:id="0"/>
      <w:r w:rsidRPr="001C3265">
        <w:t xml:space="preserve"> (8/18 – 8/22) — Introduction; Sections 2.1 – 2.2</w:t>
      </w:r>
    </w:p>
    <w:p w:rsidR="00194D6D" w:rsidRPr="001C3265" w:rsidRDefault="00194D6D" w:rsidP="007E1F6A">
      <w:r w:rsidRPr="001C3265">
        <w:t>Week 2 (8/25 – 8/29) — Sections 2.3 – 2.4</w:t>
      </w:r>
    </w:p>
    <w:p w:rsidR="00194D6D" w:rsidRPr="001C3265" w:rsidRDefault="00194D6D" w:rsidP="007E1F6A">
      <w:bookmarkStart w:id="1" w:name="Week_3"/>
      <w:r w:rsidRPr="001C3265">
        <w:t>Week 3</w:t>
      </w:r>
      <w:bookmarkEnd w:id="1"/>
      <w:r w:rsidRPr="001C3265">
        <w:t xml:space="preserve"> (9/1 – 9/5) — Sections 2.5 – 2.6</w:t>
      </w:r>
    </w:p>
    <w:p w:rsidR="00194D6D" w:rsidRPr="001C3265" w:rsidRDefault="00194D6D" w:rsidP="007E1F6A">
      <w:r w:rsidRPr="001C3265">
        <w:t>Week 4 (9/8 – 9/12) — Sections 2.7 – 2.8</w:t>
      </w:r>
    </w:p>
    <w:p w:rsidR="00194D6D" w:rsidRPr="001C3265" w:rsidRDefault="00194D6D" w:rsidP="007E1F6A">
      <w:bookmarkStart w:id="2" w:name="Week_5"/>
      <w:r w:rsidRPr="001C3265">
        <w:t>Week 5</w:t>
      </w:r>
      <w:bookmarkEnd w:id="2"/>
      <w:r w:rsidRPr="001C3265">
        <w:t xml:space="preserve"> (9/15 – 9/19) — Exam 1; Sections 3.1 – 3.2 </w:t>
      </w:r>
    </w:p>
    <w:p w:rsidR="00194D6D" w:rsidRPr="001C3265" w:rsidRDefault="00194D6D" w:rsidP="007E1F6A">
      <w:r w:rsidRPr="001C3265">
        <w:t>Week 6 (9/22 – 9/26) — Sections 3.3 – 3.4; Project Group Members &amp; Topic Due</w:t>
      </w:r>
    </w:p>
    <w:p w:rsidR="00194D6D" w:rsidRPr="001C3265" w:rsidRDefault="00194D6D" w:rsidP="007E1F6A">
      <w:bookmarkStart w:id="3" w:name="Week_7"/>
      <w:r w:rsidRPr="001C3265">
        <w:t xml:space="preserve">Week 7 </w:t>
      </w:r>
      <w:bookmarkEnd w:id="3"/>
      <w:r w:rsidRPr="001C3265">
        <w:t>(9/29 – 10/3) — Sections 3.5 – 3.6; 3.11</w:t>
      </w:r>
    </w:p>
    <w:p w:rsidR="00194D6D" w:rsidRPr="001C3265" w:rsidRDefault="00194D6D" w:rsidP="007E1F6A">
      <w:r w:rsidRPr="001C3265">
        <w:t>Week 8 (10/6 – 10/10) — Exam 2; Sections 3.9</w:t>
      </w:r>
    </w:p>
    <w:p w:rsidR="00194D6D" w:rsidRPr="001C3265" w:rsidRDefault="00194D6D" w:rsidP="007E1F6A">
      <w:bookmarkStart w:id="4" w:name="Week_9"/>
      <w:r w:rsidRPr="001C3265">
        <w:t>Week 9</w:t>
      </w:r>
      <w:bookmarkEnd w:id="4"/>
      <w:r w:rsidRPr="001C3265">
        <w:t xml:space="preserve"> (10/13 – 10/17) — Sections 4.1 – 4.2</w:t>
      </w:r>
    </w:p>
    <w:p w:rsidR="00194D6D" w:rsidRPr="001C3265" w:rsidRDefault="00194D6D" w:rsidP="007E1F6A">
      <w:r w:rsidRPr="001C3265">
        <w:t>Week 10 (10/20 – 10/24) — Sections 4.3; 4.5; Project Progress Report, Part 1 Due</w:t>
      </w:r>
    </w:p>
    <w:p w:rsidR="00194D6D" w:rsidRPr="001C3265" w:rsidRDefault="00194D6D" w:rsidP="007E1F6A">
      <w:bookmarkStart w:id="5" w:name="Week_11"/>
      <w:r w:rsidRPr="001C3265">
        <w:t>Week 11</w:t>
      </w:r>
      <w:bookmarkEnd w:id="5"/>
      <w:r w:rsidRPr="001C3265">
        <w:t xml:space="preserve"> (10/27 – 10/31) — Sections 4.4; 4.7</w:t>
      </w:r>
    </w:p>
    <w:p w:rsidR="00194D6D" w:rsidRPr="001C3265" w:rsidRDefault="00194D6D" w:rsidP="007E1F6A">
      <w:r w:rsidRPr="001C3265">
        <w:t>Week 12 (11/3 – 11/7) — Exam 3; Sections 4.9; 5.1</w:t>
      </w:r>
    </w:p>
    <w:p w:rsidR="00194D6D" w:rsidRPr="001C3265" w:rsidRDefault="00194D6D" w:rsidP="007E1F6A">
      <w:bookmarkStart w:id="6" w:name="Week_13"/>
      <w:r w:rsidRPr="001C3265">
        <w:t>Week 13</w:t>
      </w:r>
      <w:bookmarkEnd w:id="6"/>
      <w:r w:rsidRPr="001C3265">
        <w:t xml:space="preserve"> (11/10 – 11/14) — Sections 5.2 – 5.4; Project Progress Report, Part 2 Due</w:t>
      </w:r>
    </w:p>
    <w:p w:rsidR="00194D6D" w:rsidRPr="001C3265" w:rsidRDefault="00194D6D" w:rsidP="007E1F6A">
      <w:r w:rsidRPr="001C3265">
        <w:t>Week 14 (11/17 – 11/21) — Sections 5.5; 6.1</w:t>
      </w:r>
    </w:p>
    <w:p w:rsidR="00194D6D" w:rsidRPr="001C3265" w:rsidRDefault="00194D6D" w:rsidP="007E1F6A">
      <w:bookmarkStart w:id="7" w:name="Week_15"/>
      <w:r w:rsidRPr="001C3265">
        <w:t>Week 15</w:t>
      </w:r>
      <w:bookmarkEnd w:id="7"/>
      <w:r w:rsidRPr="001C3265">
        <w:t xml:space="preserve"> (11/24 – 11/28) — No class 11/27; Exam 4</w:t>
      </w:r>
    </w:p>
    <w:p w:rsidR="00194D6D" w:rsidRPr="001C3265" w:rsidRDefault="00194D6D" w:rsidP="007E1F6A">
      <w:r w:rsidRPr="001C3265">
        <w:t>Week 16 (12/1 – 12/5) — Project Presentations; Review</w:t>
      </w:r>
    </w:p>
    <w:p w:rsidR="00194D6D" w:rsidRPr="001C3265" w:rsidRDefault="00B255E6" w:rsidP="007E1F6A">
      <w:r>
        <w:t xml:space="preserve">Final Exam: </w:t>
      </w:r>
      <w:r w:rsidR="00194D6D" w:rsidRPr="001C3265">
        <w:t>Tuesday, December 9, 2014 12:00 noon – 2:30 pm</w:t>
      </w:r>
    </w:p>
    <w:p w:rsidR="004E2212" w:rsidRPr="001C3265" w:rsidRDefault="004E2212" w:rsidP="007E1F6A">
      <w:bookmarkStart w:id="8" w:name="_GoBack"/>
      <w:bookmarkEnd w:id="8"/>
    </w:p>
    <w:sectPr w:rsidR="004E2212" w:rsidRPr="001C3265" w:rsidSect="00655A4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6F" w:rsidRDefault="00AB336F" w:rsidP="007E1F6A">
      <w:r>
        <w:separator/>
      </w:r>
    </w:p>
  </w:endnote>
  <w:endnote w:type="continuationSeparator" w:id="0">
    <w:p w:rsidR="00AB336F" w:rsidRDefault="00AB336F" w:rsidP="007E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CC" w:rsidRPr="00655A43" w:rsidRDefault="002E01CC" w:rsidP="007E1F6A">
    <w:r w:rsidRPr="00655A43">
      <w:t>Any information above may change at the discretion of the instructor at any time.</w:t>
    </w:r>
    <w:r w:rsidR="000B7233">
      <w:t xml:space="preserve"> </w:t>
    </w:r>
    <w:r w:rsidRPr="00655A43">
      <w:t>This course adheres to the policies outlined in the Cuyamaca</w:t>
    </w:r>
    <w:r w:rsidR="000B7233">
      <w:t xml:space="preserve"> </w:t>
    </w:r>
    <w:r w:rsidRPr="00655A43">
      <w:t>College catalog.</w:t>
    </w:r>
    <w:r w:rsidR="000B7233">
      <w:t xml:space="preserve"> </w:t>
    </w:r>
    <w:r w:rsidRPr="00655A43">
      <w:t xml:space="preserve">For further information, see </w:t>
    </w:r>
    <w:r w:rsidRPr="00655A43">
      <w:rPr>
        <w:b/>
      </w:rPr>
      <w:t>Academic Policies</w:t>
    </w:r>
    <w:r w:rsidRPr="00655A43">
      <w:t xml:space="preserve"> stated in the catalog.</w:t>
    </w:r>
  </w:p>
  <w:p w:rsidR="002E01CC" w:rsidRDefault="002E01CC" w:rsidP="007E1F6A">
    <w:pPr>
      <w:pStyle w:val="Body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6F" w:rsidRDefault="00AB336F" w:rsidP="007E1F6A">
      <w:r>
        <w:separator/>
      </w:r>
    </w:p>
  </w:footnote>
  <w:footnote w:type="continuationSeparator" w:id="0">
    <w:p w:rsidR="00AB336F" w:rsidRDefault="00AB336F" w:rsidP="007E1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6493"/>
    <w:multiLevelType w:val="multilevel"/>
    <w:tmpl w:val="41CEE020"/>
    <w:lvl w:ilvl="0">
      <w:start w:val="1"/>
      <w:numFmt w:val="bullet"/>
      <w:lvlText w:val=""/>
      <w:lvlJc w:val="left"/>
      <w:pPr>
        <w:tabs>
          <w:tab w:val="num" w:pos="360"/>
        </w:tabs>
        <w:ind w:left="360" w:hanging="360"/>
      </w:pPr>
      <w:rPr>
        <w:rFonts w:ascii="Symbol" w:hAnsi="Symbol" w:hint="default"/>
        <w:b w:val="0"/>
        <w:i w:val="0"/>
        <w:sz w:val="18"/>
        <w:szCs w:val="18"/>
      </w:rPr>
    </w:lvl>
    <w:lvl w:ilvl="1">
      <w:start w:val="1"/>
      <w:numFmt w:val="lowerLetter"/>
      <w:lvlText w:val="%2."/>
      <w:lvlJc w:val="left"/>
      <w:pPr>
        <w:tabs>
          <w:tab w:val="num" w:pos="720"/>
        </w:tabs>
        <w:ind w:left="720" w:hanging="360"/>
      </w:pPr>
      <w:rPr>
        <w:rFonts w:hint="default"/>
        <w:b w:val="0"/>
        <w:i w:val="0"/>
        <w:sz w:val="18"/>
        <w:szCs w:val="18"/>
      </w:rPr>
    </w:lvl>
    <w:lvl w:ilvl="2">
      <w:start w:val="1"/>
      <w:numFmt w:val="decimal"/>
      <w:lvlText w:val="%3."/>
      <w:lvlJc w:val="left"/>
      <w:pPr>
        <w:tabs>
          <w:tab w:val="num" w:pos="1080"/>
        </w:tabs>
        <w:ind w:left="1080" w:hanging="360"/>
      </w:pPr>
      <w:rPr>
        <w:rFonts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F6A7B5A"/>
    <w:multiLevelType w:val="hybridMultilevel"/>
    <w:tmpl w:val="0B6C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A3AEA"/>
    <w:multiLevelType w:val="multilevel"/>
    <w:tmpl w:val="ADA4F194"/>
    <w:lvl w:ilvl="0">
      <w:start w:val="1"/>
      <w:numFmt w:val="decimal"/>
      <w:lvlText w:val="%1)"/>
      <w:lvlJc w:val="left"/>
      <w:pPr>
        <w:tabs>
          <w:tab w:val="num" w:pos="360"/>
        </w:tabs>
        <w:ind w:left="360" w:hanging="360"/>
      </w:pPr>
      <w:rPr>
        <w:rFonts w:ascii="Arial" w:hAnsi="Arial" w:hint="default"/>
        <w:b w:val="0"/>
        <w:i w:val="0"/>
        <w:sz w:val="18"/>
        <w:szCs w:val="18"/>
      </w:rPr>
    </w:lvl>
    <w:lvl w:ilvl="1">
      <w:start w:val="1"/>
      <w:numFmt w:val="lowerLetter"/>
      <w:lvlText w:val="%2."/>
      <w:lvlJc w:val="left"/>
      <w:pPr>
        <w:tabs>
          <w:tab w:val="num" w:pos="720"/>
        </w:tabs>
        <w:ind w:left="720" w:hanging="360"/>
      </w:pPr>
      <w:rPr>
        <w:rFonts w:hint="default"/>
        <w:b w:val="0"/>
        <w:i w:val="0"/>
        <w:sz w:val="18"/>
        <w:szCs w:val="18"/>
      </w:rPr>
    </w:lvl>
    <w:lvl w:ilvl="2">
      <w:start w:val="1"/>
      <w:numFmt w:val="decimal"/>
      <w:lvlText w:val="%3."/>
      <w:lvlJc w:val="left"/>
      <w:pPr>
        <w:tabs>
          <w:tab w:val="num" w:pos="1080"/>
        </w:tabs>
        <w:ind w:left="1080" w:hanging="360"/>
      </w:pPr>
      <w:rPr>
        <w:rFonts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1F1C84"/>
    <w:multiLevelType w:val="hybridMultilevel"/>
    <w:tmpl w:val="552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85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BDA0644"/>
    <w:multiLevelType w:val="hybridMultilevel"/>
    <w:tmpl w:val="DDAC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030CB4"/>
    <w:multiLevelType w:val="hybridMultilevel"/>
    <w:tmpl w:val="294A66BC"/>
    <w:lvl w:ilvl="0" w:tplc="B52843F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3710C"/>
    <w:multiLevelType w:val="hybridMultilevel"/>
    <w:tmpl w:val="F49A5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63FBF"/>
    <w:multiLevelType w:val="hybridMultilevel"/>
    <w:tmpl w:val="74D48AAE"/>
    <w:lvl w:ilvl="0" w:tplc="D1E4950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44FBC"/>
    <w:multiLevelType w:val="hybridMultilevel"/>
    <w:tmpl w:val="4A5C0CD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60A019DA"/>
    <w:multiLevelType w:val="multilevel"/>
    <w:tmpl w:val="6002C58C"/>
    <w:lvl w:ilvl="0">
      <w:start w:val="1"/>
      <w:numFmt w:val="decimal"/>
      <w:lvlText w:val="%1)"/>
      <w:lvlJc w:val="left"/>
      <w:pPr>
        <w:tabs>
          <w:tab w:val="num" w:pos="360"/>
        </w:tabs>
        <w:ind w:left="360" w:hanging="360"/>
      </w:pPr>
      <w:rPr>
        <w:rFonts w:ascii="Arial" w:hAnsi="Arial"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2BA54E4"/>
    <w:multiLevelType w:val="multilevel"/>
    <w:tmpl w:val="C9C8A4A6"/>
    <w:lvl w:ilvl="0">
      <w:start w:val="1"/>
      <w:numFmt w:val="bullet"/>
      <w:lvlText w:val=""/>
      <w:lvlJc w:val="left"/>
      <w:pPr>
        <w:tabs>
          <w:tab w:val="num" w:pos="360"/>
        </w:tabs>
        <w:ind w:left="360" w:hanging="360"/>
      </w:pPr>
      <w:rPr>
        <w:rFonts w:ascii="Symbol" w:hAnsi="Symbol" w:hint="default"/>
        <w:b w:val="0"/>
        <w:i w:val="0"/>
        <w:sz w:val="18"/>
        <w:szCs w:val="18"/>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3590710"/>
    <w:multiLevelType w:val="multilevel"/>
    <w:tmpl w:val="513A95FA"/>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lowerLetter"/>
      <w:lvlText w:val="%2."/>
      <w:lvlJc w:val="left"/>
      <w:pPr>
        <w:tabs>
          <w:tab w:val="num" w:pos="720"/>
        </w:tabs>
        <w:ind w:left="720" w:hanging="360"/>
      </w:pPr>
      <w:rPr>
        <w:rFonts w:hint="default"/>
        <w:b w:val="0"/>
        <w:i w:val="0"/>
        <w:sz w:val="22"/>
        <w:szCs w:val="22"/>
      </w:rPr>
    </w:lvl>
    <w:lvl w:ilvl="2">
      <w:start w:val="1"/>
      <w:numFmt w:val="decimal"/>
      <w:lvlText w:val="%3."/>
      <w:lvlJc w:val="left"/>
      <w:pPr>
        <w:tabs>
          <w:tab w:val="num" w:pos="1080"/>
        </w:tabs>
        <w:ind w:left="1080" w:hanging="360"/>
      </w:pPr>
      <w:rPr>
        <w:rFonts w:hint="default"/>
        <w:b w:val="0"/>
        <w:i w:val="0"/>
        <w:sz w:val="18"/>
        <w:szCs w:val="18"/>
      </w:rPr>
    </w:lvl>
    <w:lvl w:ilvl="3">
      <w:start w:val="1"/>
      <w:numFmt w:val="decimal"/>
      <w:lvlText w:val="(%4)"/>
      <w:lvlJc w:val="left"/>
      <w:pPr>
        <w:tabs>
          <w:tab w:val="num" w:pos="1440"/>
        </w:tabs>
        <w:ind w:left="1440" w:hanging="360"/>
      </w:pPr>
      <w:rPr>
        <w:rFonts w:hint="default"/>
      </w:rPr>
    </w:lvl>
    <w:lvl w:ilvl="4">
      <w:numFmt w:val="none"/>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CB10A4E"/>
    <w:multiLevelType w:val="hybridMultilevel"/>
    <w:tmpl w:val="AE98A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927DB"/>
    <w:multiLevelType w:val="hybridMultilevel"/>
    <w:tmpl w:val="50FAE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2D5AAD"/>
    <w:multiLevelType w:val="hybridMultilevel"/>
    <w:tmpl w:val="DCDA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8A775D"/>
    <w:multiLevelType w:val="hybridMultilevel"/>
    <w:tmpl w:val="07F4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3"/>
  </w:num>
  <w:num w:numId="5">
    <w:abstractNumId w:val="11"/>
  </w:num>
  <w:num w:numId="6">
    <w:abstractNumId w:val="5"/>
  </w:num>
  <w:num w:numId="7">
    <w:abstractNumId w:val="0"/>
  </w:num>
  <w:num w:numId="8">
    <w:abstractNumId w:val="2"/>
  </w:num>
  <w:num w:numId="9">
    <w:abstractNumId w:val="14"/>
  </w:num>
  <w:num w:numId="10">
    <w:abstractNumId w:val="7"/>
  </w:num>
  <w:num w:numId="11">
    <w:abstractNumId w:val="13"/>
  </w:num>
  <w:num w:numId="12">
    <w:abstractNumId w:val="6"/>
  </w:num>
  <w:num w:numId="13">
    <w:abstractNumId w:val="12"/>
  </w:num>
  <w:num w:numId="14">
    <w:abstractNumId w:val="9"/>
  </w:num>
  <w:num w:numId="15">
    <w:abstractNumId w:val="16"/>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04"/>
    <w:rsid w:val="00003844"/>
    <w:rsid w:val="00043C67"/>
    <w:rsid w:val="00047A37"/>
    <w:rsid w:val="00051DA8"/>
    <w:rsid w:val="0006164E"/>
    <w:rsid w:val="00062ECA"/>
    <w:rsid w:val="00064CC2"/>
    <w:rsid w:val="00065821"/>
    <w:rsid w:val="00066872"/>
    <w:rsid w:val="0006735A"/>
    <w:rsid w:val="000818F3"/>
    <w:rsid w:val="00093D3E"/>
    <w:rsid w:val="000A3F32"/>
    <w:rsid w:val="000B7233"/>
    <w:rsid w:val="000D67F9"/>
    <w:rsid w:val="000E7680"/>
    <w:rsid w:val="001146A3"/>
    <w:rsid w:val="00122131"/>
    <w:rsid w:val="001244B2"/>
    <w:rsid w:val="00125CCD"/>
    <w:rsid w:val="00145D93"/>
    <w:rsid w:val="00155891"/>
    <w:rsid w:val="001704DB"/>
    <w:rsid w:val="00174AC4"/>
    <w:rsid w:val="0018609D"/>
    <w:rsid w:val="00194D6D"/>
    <w:rsid w:val="001A1640"/>
    <w:rsid w:val="001B6C8E"/>
    <w:rsid w:val="001B7CF7"/>
    <w:rsid w:val="001C0E14"/>
    <w:rsid w:val="001C3265"/>
    <w:rsid w:val="001C6B7F"/>
    <w:rsid w:val="001D3704"/>
    <w:rsid w:val="001D4B7F"/>
    <w:rsid w:val="001E18A6"/>
    <w:rsid w:val="001F1402"/>
    <w:rsid w:val="001F3565"/>
    <w:rsid w:val="001F69B9"/>
    <w:rsid w:val="001F77A3"/>
    <w:rsid w:val="001F7D7B"/>
    <w:rsid w:val="00205189"/>
    <w:rsid w:val="00210F2F"/>
    <w:rsid w:val="00220870"/>
    <w:rsid w:val="00230C43"/>
    <w:rsid w:val="0023158E"/>
    <w:rsid w:val="0023330E"/>
    <w:rsid w:val="00270AA1"/>
    <w:rsid w:val="00273806"/>
    <w:rsid w:val="00273810"/>
    <w:rsid w:val="00290B86"/>
    <w:rsid w:val="0029220C"/>
    <w:rsid w:val="002A780F"/>
    <w:rsid w:val="002A7D72"/>
    <w:rsid w:val="002B29B8"/>
    <w:rsid w:val="002B7ED0"/>
    <w:rsid w:val="002E01CC"/>
    <w:rsid w:val="002F1454"/>
    <w:rsid w:val="00302627"/>
    <w:rsid w:val="003053DB"/>
    <w:rsid w:val="00313709"/>
    <w:rsid w:val="003163AF"/>
    <w:rsid w:val="003201EB"/>
    <w:rsid w:val="00331009"/>
    <w:rsid w:val="003379FE"/>
    <w:rsid w:val="003655BE"/>
    <w:rsid w:val="00383950"/>
    <w:rsid w:val="00387FCE"/>
    <w:rsid w:val="00393763"/>
    <w:rsid w:val="003A1D88"/>
    <w:rsid w:val="003A64F2"/>
    <w:rsid w:val="003B5248"/>
    <w:rsid w:val="003B53D7"/>
    <w:rsid w:val="003B7431"/>
    <w:rsid w:val="003C3708"/>
    <w:rsid w:val="003D0665"/>
    <w:rsid w:val="003E6B2F"/>
    <w:rsid w:val="003E7D3A"/>
    <w:rsid w:val="003F0AC1"/>
    <w:rsid w:val="003F3098"/>
    <w:rsid w:val="003F5779"/>
    <w:rsid w:val="004113F6"/>
    <w:rsid w:val="00412D1B"/>
    <w:rsid w:val="00420CDD"/>
    <w:rsid w:val="00437237"/>
    <w:rsid w:val="00455A48"/>
    <w:rsid w:val="00475631"/>
    <w:rsid w:val="00482D89"/>
    <w:rsid w:val="00484368"/>
    <w:rsid w:val="00496267"/>
    <w:rsid w:val="00496BA4"/>
    <w:rsid w:val="004B3693"/>
    <w:rsid w:val="004C0248"/>
    <w:rsid w:val="004C21FF"/>
    <w:rsid w:val="004C50AD"/>
    <w:rsid w:val="004C60C4"/>
    <w:rsid w:val="004E2212"/>
    <w:rsid w:val="005101C0"/>
    <w:rsid w:val="00512DA1"/>
    <w:rsid w:val="00514B96"/>
    <w:rsid w:val="00520330"/>
    <w:rsid w:val="005210E2"/>
    <w:rsid w:val="00525CDA"/>
    <w:rsid w:val="00526B8D"/>
    <w:rsid w:val="005309E5"/>
    <w:rsid w:val="00543C0D"/>
    <w:rsid w:val="00544436"/>
    <w:rsid w:val="00546B83"/>
    <w:rsid w:val="005A71A2"/>
    <w:rsid w:val="005C41B3"/>
    <w:rsid w:val="005C5A77"/>
    <w:rsid w:val="005C6C5A"/>
    <w:rsid w:val="005D56A5"/>
    <w:rsid w:val="005E6244"/>
    <w:rsid w:val="005E69EA"/>
    <w:rsid w:val="005E7C7C"/>
    <w:rsid w:val="005F1FAB"/>
    <w:rsid w:val="00617142"/>
    <w:rsid w:val="00627D01"/>
    <w:rsid w:val="0064784F"/>
    <w:rsid w:val="006532DE"/>
    <w:rsid w:val="00655A43"/>
    <w:rsid w:val="00665D97"/>
    <w:rsid w:val="00690D98"/>
    <w:rsid w:val="0069428C"/>
    <w:rsid w:val="006A4FFA"/>
    <w:rsid w:val="006B6A4E"/>
    <w:rsid w:val="006B7E49"/>
    <w:rsid w:val="006C3DD4"/>
    <w:rsid w:val="006C7AD0"/>
    <w:rsid w:val="006D0B50"/>
    <w:rsid w:val="006D1748"/>
    <w:rsid w:val="006E293E"/>
    <w:rsid w:val="007004D2"/>
    <w:rsid w:val="00704CF9"/>
    <w:rsid w:val="0070504F"/>
    <w:rsid w:val="007351F9"/>
    <w:rsid w:val="00740CF7"/>
    <w:rsid w:val="00744836"/>
    <w:rsid w:val="007454AE"/>
    <w:rsid w:val="00750378"/>
    <w:rsid w:val="00753159"/>
    <w:rsid w:val="0075445F"/>
    <w:rsid w:val="007645D4"/>
    <w:rsid w:val="00770A22"/>
    <w:rsid w:val="00773D32"/>
    <w:rsid w:val="00780ACC"/>
    <w:rsid w:val="007904D3"/>
    <w:rsid w:val="0079088D"/>
    <w:rsid w:val="007A7B19"/>
    <w:rsid w:val="007C5BA9"/>
    <w:rsid w:val="007C7B0F"/>
    <w:rsid w:val="007C7E46"/>
    <w:rsid w:val="007E1F6A"/>
    <w:rsid w:val="007E2C6A"/>
    <w:rsid w:val="007F241F"/>
    <w:rsid w:val="0080000E"/>
    <w:rsid w:val="00803454"/>
    <w:rsid w:val="00805DB7"/>
    <w:rsid w:val="00817E5E"/>
    <w:rsid w:val="00831D83"/>
    <w:rsid w:val="00832E2D"/>
    <w:rsid w:val="00845BAE"/>
    <w:rsid w:val="00851573"/>
    <w:rsid w:val="00857C00"/>
    <w:rsid w:val="00862C7E"/>
    <w:rsid w:val="00871718"/>
    <w:rsid w:val="0087665B"/>
    <w:rsid w:val="00880C66"/>
    <w:rsid w:val="00882747"/>
    <w:rsid w:val="00883C0E"/>
    <w:rsid w:val="00897000"/>
    <w:rsid w:val="008A03F2"/>
    <w:rsid w:val="008C0876"/>
    <w:rsid w:val="008E5717"/>
    <w:rsid w:val="008F7C1D"/>
    <w:rsid w:val="00932B45"/>
    <w:rsid w:val="00934CEF"/>
    <w:rsid w:val="009426AD"/>
    <w:rsid w:val="0095101F"/>
    <w:rsid w:val="00953937"/>
    <w:rsid w:val="0096214C"/>
    <w:rsid w:val="009678CC"/>
    <w:rsid w:val="0098116C"/>
    <w:rsid w:val="009828DB"/>
    <w:rsid w:val="009A0233"/>
    <w:rsid w:val="009A6C62"/>
    <w:rsid w:val="009C2FFD"/>
    <w:rsid w:val="009E459B"/>
    <w:rsid w:val="00A07877"/>
    <w:rsid w:val="00A1133E"/>
    <w:rsid w:val="00A14894"/>
    <w:rsid w:val="00A249FD"/>
    <w:rsid w:val="00A27565"/>
    <w:rsid w:val="00A27A40"/>
    <w:rsid w:val="00A53A7A"/>
    <w:rsid w:val="00A54958"/>
    <w:rsid w:val="00A71F8D"/>
    <w:rsid w:val="00A80D31"/>
    <w:rsid w:val="00A81043"/>
    <w:rsid w:val="00A91CBB"/>
    <w:rsid w:val="00A95F92"/>
    <w:rsid w:val="00AA1A31"/>
    <w:rsid w:val="00AA7DDB"/>
    <w:rsid w:val="00AB336F"/>
    <w:rsid w:val="00AD4C2B"/>
    <w:rsid w:val="00AD5993"/>
    <w:rsid w:val="00AF18A7"/>
    <w:rsid w:val="00B016C4"/>
    <w:rsid w:val="00B04EFD"/>
    <w:rsid w:val="00B11F58"/>
    <w:rsid w:val="00B15298"/>
    <w:rsid w:val="00B21216"/>
    <w:rsid w:val="00B255E6"/>
    <w:rsid w:val="00B30FBC"/>
    <w:rsid w:val="00B40506"/>
    <w:rsid w:val="00B44B8C"/>
    <w:rsid w:val="00B54537"/>
    <w:rsid w:val="00B5459E"/>
    <w:rsid w:val="00B571AA"/>
    <w:rsid w:val="00B6069B"/>
    <w:rsid w:val="00B8448D"/>
    <w:rsid w:val="00B84D7B"/>
    <w:rsid w:val="00B86035"/>
    <w:rsid w:val="00B86423"/>
    <w:rsid w:val="00B90F27"/>
    <w:rsid w:val="00BA1040"/>
    <w:rsid w:val="00BA26BF"/>
    <w:rsid w:val="00BC38D9"/>
    <w:rsid w:val="00BC3B5D"/>
    <w:rsid w:val="00BD000F"/>
    <w:rsid w:val="00BD3428"/>
    <w:rsid w:val="00BD403B"/>
    <w:rsid w:val="00BD56B9"/>
    <w:rsid w:val="00BD6542"/>
    <w:rsid w:val="00BD7DD6"/>
    <w:rsid w:val="00BF56EF"/>
    <w:rsid w:val="00C01344"/>
    <w:rsid w:val="00C05046"/>
    <w:rsid w:val="00C47E4E"/>
    <w:rsid w:val="00C50FEB"/>
    <w:rsid w:val="00C64819"/>
    <w:rsid w:val="00C6761D"/>
    <w:rsid w:val="00C70B26"/>
    <w:rsid w:val="00C83588"/>
    <w:rsid w:val="00C9166F"/>
    <w:rsid w:val="00C97A08"/>
    <w:rsid w:val="00CA2993"/>
    <w:rsid w:val="00CC1E4C"/>
    <w:rsid w:val="00CC67BF"/>
    <w:rsid w:val="00CD336A"/>
    <w:rsid w:val="00CE22B5"/>
    <w:rsid w:val="00CE2F20"/>
    <w:rsid w:val="00D20B89"/>
    <w:rsid w:val="00D23A41"/>
    <w:rsid w:val="00D27E70"/>
    <w:rsid w:val="00D30289"/>
    <w:rsid w:val="00D40CEA"/>
    <w:rsid w:val="00D5323F"/>
    <w:rsid w:val="00D573C6"/>
    <w:rsid w:val="00D62B0F"/>
    <w:rsid w:val="00D72E67"/>
    <w:rsid w:val="00D736B9"/>
    <w:rsid w:val="00D7420C"/>
    <w:rsid w:val="00D75779"/>
    <w:rsid w:val="00D77E5D"/>
    <w:rsid w:val="00DA1DB7"/>
    <w:rsid w:val="00DA6CCB"/>
    <w:rsid w:val="00DB3F5D"/>
    <w:rsid w:val="00DB67F4"/>
    <w:rsid w:val="00DB6A82"/>
    <w:rsid w:val="00DC2B2A"/>
    <w:rsid w:val="00DC79C0"/>
    <w:rsid w:val="00DD1705"/>
    <w:rsid w:val="00DE358A"/>
    <w:rsid w:val="00DF5775"/>
    <w:rsid w:val="00E027E5"/>
    <w:rsid w:val="00E13C68"/>
    <w:rsid w:val="00E15B30"/>
    <w:rsid w:val="00E20E11"/>
    <w:rsid w:val="00E27D61"/>
    <w:rsid w:val="00E534E7"/>
    <w:rsid w:val="00E53860"/>
    <w:rsid w:val="00E71140"/>
    <w:rsid w:val="00E73F3C"/>
    <w:rsid w:val="00E878C6"/>
    <w:rsid w:val="00E87B7F"/>
    <w:rsid w:val="00EB230D"/>
    <w:rsid w:val="00EB7E7E"/>
    <w:rsid w:val="00EC2550"/>
    <w:rsid w:val="00EC3FE7"/>
    <w:rsid w:val="00ED2CA2"/>
    <w:rsid w:val="00ED3093"/>
    <w:rsid w:val="00EE0488"/>
    <w:rsid w:val="00EE48B3"/>
    <w:rsid w:val="00EE644E"/>
    <w:rsid w:val="00EF0819"/>
    <w:rsid w:val="00F10841"/>
    <w:rsid w:val="00F31F2F"/>
    <w:rsid w:val="00F3632F"/>
    <w:rsid w:val="00F4506C"/>
    <w:rsid w:val="00F52A40"/>
    <w:rsid w:val="00F5422F"/>
    <w:rsid w:val="00F60BD1"/>
    <w:rsid w:val="00F76485"/>
    <w:rsid w:val="00F778A7"/>
    <w:rsid w:val="00F85D43"/>
    <w:rsid w:val="00F9379B"/>
    <w:rsid w:val="00FB195B"/>
    <w:rsid w:val="00FB7256"/>
    <w:rsid w:val="00FC43E1"/>
    <w:rsid w:val="00FC4EA7"/>
    <w:rsid w:val="00FE4D2C"/>
    <w:rsid w:val="00FF0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6A"/>
    <w:rPr>
      <w:rFonts w:asciiTheme="minorHAnsi" w:hAnsiTheme="minorHAnsi"/>
      <w:sz w:val="22"/>
    </w:rPr>
  </w:style>
  <w:style w:type="paragraph" w:styleId="Heading1">
    <w:name w:val="heading 1"/>
    <w:basedOn w:val="Normal"/>
    <w:next w:val="Normal"/>
    <w:link w:val="Heading1Char"/>
    <w:qFormat/>
    <w:rsid w:val="000B7233"/>
    <w:pPr>
      <w:spacing w:after="120"/>
      <w:jc w:val="center"/>
      <w:outlineLvl w:val="0"/>
    </w:pPr>
    <w:rPr>
      <w:rFonts w:eastAsiaTheme="majorEastAsia" w:cs="Arial"/>
      <w:b/>
      <w:smallCaps/>
      <w:sz w:val="36"/>
    </w:rPr>
  </w:style>
  <w:style w:type="paragraph" w:styleId="Heading2">
    <w:name w:val="heading 2"/>
    <w:basedOn w:val="Normal"/>
    <w:next w:val="Normal"/>
    <w:link w:val="Heading2Char"/>
    <w:qFormat/>
    <w:rsid w:val="000B7233"/>
    <w:pPr>
      <w:spacing w:before="240"/>
      <w:outlineLvl w:val="1"/>
    </w:pPr>
    <w:rPr>
      <w:rFonts w:eastAsiaTheme="majorEastAsia" w:cstheme="majorBidi"/>
      <w:b/>
      <w:smallCaps/>
      <w:spacing w:val="20"/>
      <w:sz w:val="28"/>
      <w:szCs w:val="28"/>
    </w:rPr>
  </w:style>
  <w:style w:type="paragraph" w:styleId="Heading3">
    <w:name w:val="heading 3"/>
    <w:basedOn w:val="Normal"/>
    <w:next w:val="NormalIndent"/>
    <w:link w:val="Heading3Char"/>
    <w:qFormat/>
    <w:rsid w:val="001C3265"/>
    <w:pPr>
      <w:ind w:left="360"/>
      <w:outlineLvl w:val="2"/>
    </w:pPr>
    <w:rPr>
      <w:rFonts w:ascii="Times New Roman" w:eastAsiaTheme="majorEastAsia" w:hAnsi="Times New Roman" w:cstheme="majorBidi"/>
      <w:b/>
    </w:rPr>
  </w:style>
  <w:style w:type="paragraph" w:styleId="Heading4">
    <w:name w:val="heading 4"/>
    <w:basedOn w:val="Normal"/>
    <w:next w:val="NormalIndent"/>
    <w:link w:val="Heading4Char"/>
    <w:qFormat/>
    <w:rsid w:val="001C3265"/>
    <w:pPr>
      <w:ind w:left="360"/>
      <w:outlineLvl w:val="3"/>
    </w:pPr>
    <w:rPr>
      <w:rFonts w:ascii="Times New Roman" w:eastAsiaTheme="majorEastAsia" w:hAnsi="Times New Roman" w:cstheme="majorBidi"/>
      <w:u w:val="single"/>
    </w:rPr>
  </w:style>
  <w:style w:type="paragraph" w:styleId="Heading5">
    <w:name w:val="heading 5"/>
    <w:basedOn w:val="Normal"/>
    <w:next w:val="NormalIndent"/>
    <w:link w:val="Heading5Char"/>
    <w:qFormat/>
    <w:rsid w:val="001C3265"/>
    <w:pPr>
      <w:ind w:left="720"/>
      <w:outlineLvl w:val="4"/>
    </w:pPr>
    <w:rPr>
      <w:rFonts w:ascii="Times New Roman" w:eastAsiaTheme="majorEastAsia" w:hAnsi="Times New Roman" w:cstheme="majorBidi"/>
      <w:b/>
      <w:sz w:val="20"/>
    </w:rPr>
  </w:style>
  <w:style w:type="paragraph" w:styleId="Heading6">
    <w:name w:val="heading 6"/>
    <w:basedOn w:val="Normal"/>
    <w:next w:val="NormalIndent"/>
    <w:link w:val="Heading6Char"/>
    <w:qFormat/>
    <w:rsid w:val="001C3265"/>
    <w:pPr>
      <w:ind w:left="720"/>
      <w:outlineLvl w:val="5"/>
    </w:pPr>
    <w:rPr>
      <w:rFonts w:ascii="Times New Roman" w:eastAsiaTheme="majorEastAsia" w:hAnsi="Times New Roman" w:cstheme="majorBidi"/>
      <w:sz w:val="20"/>
      <w:u w:val="single"/>
    </w:rPr>
  </w:style>
  <w:style w:type="paragraph" w:styleId="Heading7">
    <w:name w:val="heading 7"/>
    <w:basedOn w:val="Normal"/>
    <w:next w:val="NormalIndent"/>
    <w:link w:val="Heading7Char"/>
    <w:qFormat/>
    <w:rsid w:val="001C3265"/>
    <w:pPr>
      <w:ind w:left="720"/>
      <w:outlineLvl w:val="6"/>
    </w:pPr>
    <w:rPr>
      <w:rFonts w:ascii="Times New Roman" w:eastAsiaTheme="majorEastAsia" w:hAnsi="Times New Roman" w:cstheme="majorBidi"/>
      <w:i/>
      <w:sz w:val="20"/>
    </w:rPr>
  </w:style>
  <w:style w:type="paragraph" w:styleId="Heading8">
    <w:name w:val="heading 8"/>
    <w:basedOn w:val="Normal"/>
    <w:next w:val="NormalIndent"/>
    <w:link w:val="Heading8Char"/>
    <w:qFormat/>
    <w:rsid w:val="001C3265"/>
    <w:pPr>
      <w:ind w:left="720"/>
      <w:outlineLvl w:val="7"/>
    </w:pPr>
    <w:rPr>
      <w:rFonts w:ascii="Times New Roman" w:eastAsiaTheme="majorEastAsia" w:hAnsi="Times New Roman" w:cstheme="majorBidi"/>
      <w:i/>
      <w:sz w:val="20"/>
    </w:rPr>
  </w:style>
  <w:style w:type="paragraph" w:styleId="Heading9">
    <w:name w:val="heading 9"/>
    <w:basedOn w:val="Normal"/>
    <w:next w:val="NormalIndent"/>
    <w:link w:val="Heading9Char"/>
    <w:qFormat/>
    <w:rsid w:val="001C3265"/>
    <w:pPr>
      <w:ind w:left="720"/>
      <w:outlineLvl w:val="8"/>
    </w:pPr>
    <w:rPr>
      <w:rFonts w:ascii="Times New Roman" w:eastAsiaTheme="majorEastAsia" w:hAnsi="Times New Roman" w:cstheme="majorBidi"/>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36B9"/>
    <w:pPr>
      <w:ind w:left="720"/>
    </w:pPr>
  </w:style>
  <w:style w:type="paragraph" w:styleId="Footer">
    <w:name w:val="footer"/>
    <w:basedOn w:val="Normal"/>
    <w:rsid w:val="00D736B9"/>
    <w:pPr>
      <w:tabs>
        <w:tab w:val="center" w:pos="4320"/>
        <w:tab w:val="right" w:pos="8640"/>
      </w:tabs>
    </w:pPr>
  </w:style>
  <w:style w:type="paragraph" w:styleId="Header">
    <w:name w:val="header"/>
    <w:basedOn w:val="Normal"/>
    <w:rsid w:val="00D736B9"/>
    <w:pPr>
      <w:tabs>
        <w:tab w:val="center" w:pos="4320"/>
        <w:tab w:val="right" w:pos="8640"/>
      </w:tabs>
    </w:pPr>
  </w:style>
  <w:style w:type="character" w:styleId="FootnoteReference">
    <w:name w:val="footnote reference"/>
    <w:basedOn w:val="DefaultParagraphFont"/>
    <w:semiHidden/>
    <w:rsid w:val="00D736B9"/>
    <w:rPr>
      <w:position w:val="6"/>
      <w:sz w:val="16"/>
    </w:rPr>
  </w:style>
  <w:style w:type="paragraph" w:styleId="FootnoteText">
    <w:name w:val="footnote text"/>
    <w:basedOn w:val="Normal"/>
    <w:semiHidden/>
    <w:rsid w:val="00D736B9"/>
    <w:rPr>
      <w:sz w:val="20"/>
    </w:rPr>
  </w:style>
  <w:style w:type="paragraph" w:styleId="BodyText">
    <w:name w:val="Body Text"/>
    <w:basedOn w:val="Normal"/>
    <w:rsid w:val="00D736B9"/>
    <w:pPr>
      <w:tabs>
        <w:tab w:val="left" w:pos="0"/>
        <w:tab w:val="left" w:pos="720"/>
        <w:tab w:val="left" w:pos="1440"/>
        <w:tab w:val="left" w:pos="2160"/>
        <w:tab w:val="left" w:pos="2880"/>
        <w:tab w:val="left" w:pos="3600"/>
        <w:tab w:val="left" w:pos="4320"/>
        <w:tab w:val="left" w:pos="5040"/>
        <w:tab w:val="left" w:pos="5760"/>
        <w:tab w:val="left" w:pos="6480"/>
      </w:tabs>
      <w:ind w:right="36"/>
    </w:pPr>
    <w:rPr>
      <w:rFonts w:ascii="Times New Roman" w:hAnsi="Times New Roman"/>
    </w:rPr>
  </w:style>
  <w:style w:type="character" w:styleId="Hyperlink">
    <w:name w:val="Hyperlink"/>
    <w:basedOn w:val="DefaultParagraphFont"/>
    <w:rsid w:val="00D736B9"/>
    <w:rPr>
      <w:color w:val="0000FF"/>
      <w:u w:val="single"/>
    </w:rPr>
  </w:style>
  <w:style w:type="paragraph" w:styleId="Title">
    <w:name w:val="Title"/>
    <w:basedOn w:val="Normal"/>
    <w:link w:val="TitleChar"/>
    <w:qFormat/>
    <w:rsid w:val="001C3265"/>
    <w:pPr>
      <w:jc w:val="center"/>
    </w:pPr>
    <w:rPr>
      <w:rFonts w:ascii="Times New Roman" w:eastAsiaTheme="majorEastAsia" w:hAnsi="Times New Roman" w:cstheme="majorBidi"/>
      <w:b/>
      <w:sz w:val="32"/>
    </w:rPr>
  </w:style>
  <w:style w:type="character" w:styleId="FollowedHyperlink">
    <w:name w:val="FollowedHyperlink"/>
    <w:basedOn w:val="DefaultParagraphFont"/>
    <w:rsid w:val="00D736B9"/>
    <w:rPr>
      <w:color w:val="800080"/>
      <w:u w:val="single"/>
    </w:rPr>
  </w:style>
  <w:style w:type="paragraph" w:styleId="BodyTextIndent">
    <w:name w:val="Body Text Indent"/>
    <w:basedOn w:val="Normal"/>
    <w:link w:val="BodyTextIndentChar"/>
    <w:uiPriority w:val="99"/>
    <w:rsid w:val="009A6C62"/>
    <w:pPr>
      <w:ind w:left="2520" w:hanging="2520"/>
    </w:pPr>
    <w:rPr>
      <w:rFonts w:ascii="Times New Roman" w:hAnsi="Times New Roman"/>
    </w:rPr>
  </w:style>
  <w:style w:type="character" w:styleId="Strong">
    <w:name w:val="Strong"/>
    <w:basedOn w:val="DefaultParagraphFont"/>
    <w:qFormat/>
    <w:rsid w:val="001C3265"/>
    <w:rPr>
      <w:b/>
      <w:bCs/>
    </w:rPr>
  </w:style>
  <w:style w:type="paragraph" w:styleId="BodyText2">
    <w:name w:val="Body Text 2"/>
    <w:basedOn w:val="Normal"/>
    <w:rsid w:val="00D72E67"/>
    <w:rPr>
      <w:rFonts w:cs="Arial"/>
      <w:sz w:val="28"/>
      <w:szCs w:val="24"/>
    </w:rPr>
  </w:style>
  <w:style w:type="paragraph" w:styleId="ListParagraph">
    <w:name w:val="List Paragraph"/>
    <w:basedOn w:val="Normal"/>
    <w:uiPriority w:val="34"/>
    <w:qFormat/>
    <w:rsid w:val="001C3265"/>
    <w:pPr>
      <w:ind w:left="720"/>
      <w:contextualSpacing/>
    </w:pPr>
    <w:rPr>
      <w:rFonts w:ascii="Times New Roman" w:hAnsi="Times New Roman"/>
      <w:szCs w:val="24"/>
    </w:rPr>
  </w:style>
  <w:style w:type="character" w:customStyle="1" w:styleId="BodyTextIndentChar">
    <w:name w:val="Body Text Indent Char"/>
    <w:basedOn w:val="DefaultParagraphFont"/>
    <w:link w:val="BodyTextIndent"/>
    <w:uiPriority w:val="99"/>
    <w:rsid w:val="0006735A"/>
    <w:rPr>
      <w:sz w:val="24"/>
    </w:rPr>
  </w:style>
  <w:style w:type="character" w:customStyle="1" w:styleId="TitleChar">
    <w:name w:val="Title Char"/>
    <w:basedOn w:val="DefaultParagraphFont"/>
    <w:link w:val="Title"/>
    <w:rsid w:val="001C3265"/>
    <w:rPr>
      <w:rFonts w:eastAsiaTheme="majorEastAsia" w:cstheme="majorBidi"/>
      <w:b/>
      <w:sz w:val="32"/>
    </w:rPr>
  </w:style>
  <w:style w:type="paragraph" w:styleId="NormalWeb">
    <w:name w:val="Normal (Web)"/>
    <w:basedOn w:val="Normal"/>
    <w:rsid w:val="004E2212"/>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0B7233"/>
    <w:rPr>
      <w:rFonts w:asciiTheme="minorHAnsi" w:eastAsiaTheme="majorEastAsia" w:hAnsiTheme="minorHAnsi" w:cs="Arial"/>
      <w:b/>
      <w:smallCaps/>
      <w:sz w:val="36"/>
    </w:rPr>
  </w:style>
  <w:style w:type="character" w:customStyle="1" w:styleId="Heading2Char">
    <w:name w:val="Heading 2 Char"/>
    <w:basedOn w:val="DefaultParagraphFont"/>
    <w:link w:val="Heading2"/>
    <w:rsid w:val="000B7233"/>
    <w:rPr>
      <w:rFonts w:asciiTheme="minorHAnsi" w:eastAsiaTheme="majorEastAsia" w:hAnsiTheme="minorHAnsi" w:cstheme="majorBidi"/>
      <w:b/>
      <w:smallCaps/>
      <w:spacing w:val="20"/>
      <w:sz w:val="28"/>
      <w:szCs w:val="28"/>
    </w:rPr>
  </w:style>
  <w:style w:type="character" w:customStyle="1" w:styleId="Heading3Char">
    <w:name w:val="Heading 3 Char"/>
    <w:basedOn w:val="DefaultParagraphFont"/>
    <w:link w:val="Heading3"/>
    <w:rsid w:val="001B7CF7"/>
    <w:rPr>
      <w:rFonts w:eastAsiaTheme="majorEastAsia" w:cstheme="majorBidi"/>
      <w:b/>
      <w:sz w:val="24"/>
    </w:rPr>
  </w:style>
  <w:style w:type="character" w:customStyle="1" w:styleId="Heading4Char">
    <w:name w:val="Heading 4 Char"/>
    <w:basedOn w:val="DefaultParagraphFont"/>
    <w:link w:val="Heading4"/>
    <w:rsid w:val="001B7CF7"/>
    <w:rPr>
      <w:rFonts w:eastAsiaTheme="majorEastAsia" w:cstheme="majorBidi"/>
      <w:sz w:val="24"/>
      <w:u w:val="single"/>
    </w:rPr>
  </w:style>
  <w:style w:type="character" w:customStyle="1" w:styleId="Heading5Char">
    <w:name w:val="Heading 5 Char"/>
    <w:basedOn w:val="DefaultParagraphFont"/>
    <w:link w:val="Heading5"/>
    <w:rsid w:val="001B7CF7"/>
    <w:rPr>
      <w:rFonts w:eastAsiaTheme="majorEastAsia" w:cstheme="majorBidi"/>
      <w:b/>
    </w:rPr>
  </w:style>
  <w:style w:type="character" w:customStyle="1" w:styleId="Heading6Char">
    <w:name w:val="Heading 6 Char"/>
    <w:basedOn w:val="DefaultParagraphFont"/>
    <w:link w:val="Heading6"/>
    <w:rsid w:val="001B7CF7"/>
    <w:rPr>
      <w:rFonts w:eastAsiaTheme="majorEastAsia" w:cstheme="majorBidi"/>
      <w:u w:val="single"/>
    </w:rPr>
  </w:style>
  <w:style w:type="character" w:customStyle="1" w:styleId="Heading7Char">
    <w:name w:val="Heading 7 Char"/>
    <w:basedOn w:val="DefaultParagraphFont"/>
    <w:link w:val="Heading7"/>
    <w:rsid w:val="001B7CF7"/>
    <w:rPr>
      <w:rFonts w:eastAsiaTheme="majorEastAsia" w:cstheme="majorBidi"/>
      <w:i/>
    </w:rPr>
  </w:style>
  <w:style w:type="character" w:customStyle="1" w:styleId="Heading8Char">
    <w:name w:val="Heading 8 Char"/>
    <w:basedOn w:val="DefaultParagraphFont"/>
    <w:link w:val="Heading8"/>
    <w:rsid w:val="001B7CF7"/>
    <w:rPr>
      <w:rFonts w:eastAsiaTheme="majorEastAsia" w:cstheme="majorBidi"/>
      <w:i/>
    </w:rPr>
  </w:style>
  <w:style w:type="character" w:customStyle="1" w:styleId="Heading9Char">
    <w:name w:val="Heading 9 Char"/>
    <w:basedOn w:val="DefaultParagraphFont"/>
    <w:link w:val="Heading9"/>
    <w:rsid w:val="001B7CF7"/>
    <w:rPr>
      <w:rFonts w:eastAsiaTheme="majorEastAsia" w:cstheme="majorBidi"/>
      <w:i/>
    </w:rPr>
  </w:style>
  <w:style w:type="paragraph" w:styleId="Caption">
    <w:name w:val="caption"/>
    <w:basedOn w:val="Normal"/>
    <w:next w:val="Normal"/>
    <w:semiHidden/>
    <w:unhideWhenUsed/>
    <w:qFormat/>
    <w:rsid w:val="001B7CF7"/>
    <w:pPr>
      <w:spacing w:after="200"/>
    </w:pPr>
    <w:rPr>
      <w:b/>
      <w:bCs/>
      <w:color w:val="000000" w:themeColor="accent1"/>
      <w:sz w:val="18"/>
      <w:szCs w:val="18"/>
    </w:rPr>
  </w:style>
  <w:style w:type="paragraph" w:styleId="Subtitle">
    <w:name w:val="Subtitle"/>
    <w:basedOn w:val="Normal"/>
    <w:next w:val="Normal"/>
    <w:link w:val="SubtitleChar"/>
    <w:qFormat/>
    <w:rsid w:val="001C3265"/>
    <w:pPr>
      <w:numPr>
        <w:ilvl w:val="1"/>
      </w:numPr>
      <w:jc w:val="center"/>
    </w:pPr>
    <w:rPr>
      <w:rFonts w:eastAsiaTheme="majorEastAsia" w:cs="Arial"/>
      <w:b/>
      <w:iCs/>
      <w:color w:val="000000" w:themeColor="accent1"/>
      <w:szCs w:val="24"/>
    </w:rPr>
  </w:style>
  <w:style w:type="character" w:customStyle="1" w:styleId="SubtitleChar">
    <w:name w:val="Subtitle Char"/>
    <w:basedOn w:val="DefaultParagraphFont"/>
    <w:link w:val="Subtitle"/>
    <w:rsid w:val="001C3265"/>
    <w:rPr>
      <w:rFonts w:ascii="Arial" w:eastAsiaTheme="majorEastAsia" w:hAnsi="Arial" w:cs="Arial"/>
      <w:b/>
      <w:iCs/>
      <w:color w:val="000000" w:themeColor="accent1"/>
      <w:sz w:val="22"/>
      <w:szCs w:val="24"/>
    </w:rPr>
  </w:style>
  <w:style w:type="character" w:styleId="Emphasis">
    <w:name w:val="Emphasis"/>
    <w:basedOn w:val="DefaultParagraphFont"/>
    <w:qFormat/>
    <w:rsid w:val="001B7CF7"/>
    <w:rPr>
      <w:i/>
      <w:iCs/>
    </w:rPr>
  </w:style>
  <w:style w:type="paragraph" w:styleId="NoSpacing">
    <w:name w:val="No Spacing"/>
    <w:uiPriority w:val="1"/>
    <w:qFormat/>
    <w:rsid w:val="001B7CF7"/>
    <w:rPr>
      <w:rFonts w:ascii="Arial" w:hAnsi="Arial"/>
      <w:sz w:val="24"/>
    </w:rPr>
  </w:style>
  <w:style w:type="paragraph" w:styleId="Quote">
    <w:name w:val="Quote"/>
    <w:basedOn w:val="Normal"/>
    <w:next w:val="Normal"/>
    <w:link w:val="QuoteChar"/>
    <w:uiPriority w:val="29"/>
    <w:qFormat/>
    <w:rsid w:val="001B7CF7"/>
    <w:rPr>
      <w:i/>
      <w:iCs/>
      <w:color w:val="000000" w:themeColor="text1"/>
    </w:rPr>
  </w:style>
  <w:style w:type="character" w:customStyle="1" w:styleId="QuoteChar">
    <w:name w:val="Quote Char"/>
    <w:basedOn w:val="DefaultParagraphFont"/>
    <w:link w:val="Quote"/>
    <w:uiPriority w:val="29"/>
    <w:rsid w:val="001B7CF7"/>
    <w:rPr>
      <w:rFonts w:ascii="Arial" w:hAnsi="Arial"/>
      <w:i/>
      <w:iCs/>
      <w:color w:val="000000" w:themeColor="text1"/>
      <w:sz w:val="24"/>
    </w:rPr>
  </w:style>
  <w:style w:type="paragraph" w:styleId="IntenseQuote">
    <w:name w:val="Intense Quote"/>
    <w:basedOn w:val="Normal"/>
    <w:next w:val="Normal"/>
    <w:link w:val="IntenseQuoteChar"/>
    <w:uiPriority w:val="30"/>
    <w:qFormat/>
    <w:rsid w:val="001B7CF7"/>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1B7CF7"/>
    <w:rPr>
      <w:rFonts w:ascii="Arial" w:hAnsi="Arial"/>
      <w:b/>
      <w:bCs/>
      <w:i/>
      <w:iCs/>
      <w:color w:val="000000" w:themeColor="accent1"/>
      <w:sz w:val="24"/>
    </w:rPr>
  </w:style>
  <w:style w:type="character" w:styleId="SubtleEmphasis">
    <w:name w:val="Subtle Emphasis"/>
    <w:basedOn w:val="DefaultParagraphFont"/>
    <w:uiPriority w:val="19"/>
    <w:qFormat/>
    <w:rsid w:val="001B7CF7"/>
    <w:rPr>
      <w:i/>
      <w:iCs/>
      <w:color w:val="808080" w:themeColor="text1" w:themeTint="7F"/>
    </w:rPr>
  </w:style>
  <w:style w:type="character" w:styleId="IntenseEmphasis">
    <w:name w:val="Intense Emphasis"/>
    <w:basedOn w:val="DefaultParagraphFont"/>
    <w:uiPriority w:val="21"/>
    <w:qFormat/>
    <w:rsid w:val="001B7CF7"/>
    <w:rPr>
      <w:b/>
      <w:bCs/>
      <w:i/>
      <w:iCs/>
      <w:color w:val="000000" w:themeColor="accent1"/>
    </w:rPr>
  </w:style>
  <w:style w:type="character" w:styleId="SubtleReference">
    <w:name w:val="Subtle Reference"/>
    <w:basedOn w:val="DefaultParagraphFont"/>
    <w:uiPriority w:val="31"/>
    <w:qFormat/>
    <w:rsid w:val="001B7CF7"/>
    <w:rPr>
      <w:smallCaps/>
      <w:color w:val="000000" w:themeColor="accent2"/>
      <w:u w:val="single"/>
    </w:rPr>
  </w:style>
  <w:style w:type="character" w:styleId="IntenseReference">
    <w:name w:val="Intense Reference"/>
    <w:basedOn w:val="DefaultParagraphFont"/>
    <w:uiPriority w:val="32"/>
    <w:qFormat/>
    <w:rsid w:val="001B7CF7"/>
    <w:rPr>
      <w:b/>
      <w:bCs/>
      <w:smallCaps/>
      <w:color w:val="000000" w:themeColor="accent2"/>
      <w:spacing w:val="5"/>
      <w:u w:val="single"/>
    </w:rPr>
  </w:style>
  <w:style w:type="character" w:styleId="BookTitle">
    <w:name w:val="Book Title"/>
    <w:basedOn w:val="DefaultParagraphFont"/>
    <w:uiPriority w:val="33"/>
    <w:qFormat/>
    <w:rsid w:val="001B7CF7"/>
    <w:rPr>
      <w:b/>
      <w:bCs/>
      <w:smallCaps/>
      <w:spacing w:val="5"/>
    </w:rPr>
  </w:style>
  <w:style w:type="paragraph" w:styleId="TOCHeading">
    <w:name w:val="TOC Heading"/>
    <w:basedOn w:val="Heading1"/>
    <w:next w:val="Normal"/>
    <w:uiPriority w:val="39"/>
    <w:semiHidden/>
    <w:unhideWhenUsed/>
    <w:qFormat/>
    <w:rsid w:val="001B7CF7"/>
    <w:pPr>
      <w:keepNext/>
      <w:keepLines/>
      <w:spacing w:before="480"/>
      <w:outlineLvl w:val="9"/>
    </w:pPr>
    <w:rPr>
      <w:rFonts w:asciiTheme="majorHAnsi" w:hAnsiTheme="majorHAnsi"/>
      <w:bCs/>
      <w:color w:val="000000"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6A"/>
    <w:rPr>
      <w:rFonts w:asciiTheme="minorHAnsi" w:hAnsiTheme="minorHAnsi"/>
      <w:sz w:val="22"/>
    </w:rPr>
  </w:style>
  <w:style w:type="paragraph" w:styleId="Heading1">
    <w:name w:val="heading 1"/>
    <w:basedOn w:val="Normal"/>
    <w:next w:val="Normal"/>
    <w:link w:val="Heading1Char"/>
    <w:qFormat/>
    <w:rsid w:val="000B7233"/>
    <w:pPr>
      <w:spacing w:after="120"/>
      <w:jc w:val="center"/>
      <w:outlineLvl w:val="0"/>
    </w:pPr>
    <w:rPr>
      <w:rFonts w:eastAsiaTheme="majorEastAsia" w:cs="Arial"/>
      <w:b/>
      <w:smallCaps/>
      <w:sz w:val="36"/>
    </w:rPr>
  </w:style>
  <w:style w:type="paragraph" w:styleId="Heading2">
    <w:name w:val="heading 2"/>
    <w:basedOn w:val="Normal"/>
    <w:next w:val="Normal"/>
    <w:link w:val="Heading2Char"/>
    <w:qFormat/>
    <w:rsid w:val="000B7233"/>
    <w:pPr>
      <w:spacing w:before="240"/>
      <w:outlineLvl w:val="1"/>
    </w:pPr>
    <w:rPr>
      <w:rFonts w:eastAsiaTheme="majorEastAsia" w:cstheme="majorBidi"/>
      <w:b/>
      <w:smallCaps/>
      <w:spacing w:val="20"/>
      <w:sz w:val="28"/>
      <w:szCs w:val="28"/>
    </w:rPr>
  </w:style>
  <w:style w:type="paragraph" w:styleId="Heading3">
    <w:name w:val="heading 3"/>
    <w:basedOn w:val="Normal"/>
    <w:next w:val="NormalIndent"/>
    <w:link w:val="Heading3Char"/>
    <w:qFormat/>
    <w:rsid w:val="001C3265"/>
    <w:pPr>
      <w:ind w:left="360"/>
      <w:outlineLvl w:val="2"/>
    </w:pPr>
    <w:rPr>
      <w:rFonts w:ascii="Times New Roman" w:eastAsiaTheme="majorEastAsia" w:hAnsi="Times New Roman" w:cstheme="majorBidi"/>
      <w:b/>
    </w:rPr>
  </w:style>
  <w:style w:type="paragraph" w:styleId="Heading4">
    <w:name w:val="heading 4"/>
    <w:basedOn w:val="Normal"/>
    <w:next w:val="NormalIndent"/>
    <w:link w:val="Heading4Char"/>
    <w:qFormat/>
    <w:rsid w:val="001C3265"/>
    <w:pPr>
      <w:ind w:left="360"/>
      <w:outlineLvl w:val="3"/>
    </w:pPr>
    <w:rPr>
      <w:rFonts w:ascii="Times New Roman" w:eastAsiaTheme="majorEastAsia" w:hAnsi="Times New Roman" w:cstheme="majorBidi"/>
      <w:u w:val="single"/>
    </w:rPr>
  </w:style>
  <w:style w:type="paragraph" w:styleId="Heading5">
    <w:name w:val="heading 5"/>
    <w:basedOn w:val="Normal"/>
    <w:next w:val="NormalIndent"/>
    <w:link w:val="Heading5Char"/>
    <w:qFormat/>
    <w:rsid w:val="001C3265"/>
    <w:pPr>
      <w:ind w:left="720"/>
      <w:outlineLvl w:val="4"/>
    </w:pPr>
    <w:rPr>
      <w:rFonts w:ascii="Times New Roman" w:eastAsiaTheme="majorEastAsia" w:hAnsi="Times New Roman" w:cstheme="majorBidi"/>
      <w:b/>
      <w:sz w:val="20"/>
    </w:rPr>
  </w:style>
  <w:style w:type="paragraph" w:styleId="Heading6">
    <w:name w:val="heading 6"/>
    <w:basedOn w:val="Normal"/>
    <w:next w:val="NormalIndent"/>
    <w:link w:val="Heading6Char"/>
    <w:qFormat/>
    <w:rsid w:val="001C3265"/>
    <w:pPr>
      <w:ind w:left="720"/>
      <w:outlineLvl w:val="5"/>
    </w:pPr>
    <w:rPr>
      <w:rFonts w:ascii="Times New Roman" w:eastAsiaTheme="majorEastAsia" w:hAnsi="Times New Roman" w:cstheme="majorBidi"/>
      <w:sz w:val="20"/>
      <w:u w:val="single"/>
    </w:rPr>
  </w:style>
  <w:style w:type="paragraph" w:styleId="Heading7">
    <w:name w:val="heading 7"/>
    <w:basedOn w:val="Normal"/>
    <w:next w:val="NormalIndent"/>
    <w:link w:val="Heading7Char"/>
    <w:qFormat/>
    <w:rsid w:val="001C3265"/>
    <w:pPr>
      <w:ind w:left="720"/>
      <w:outlineLvl w:val="6"/>
    </w:pPr>
    <w:rPr>
      <w:rFonts w:ascii="Times New Roman" w:eastAsiaTheme="majorEastAsia" w:hAnsi="Times New Roman" w:cstheme="majorBidi"/>
      <w:i/>
      <w:sz w:val="20"/>
    </w:rPr>
  </w:style>
  <w:style w:type="paragraph" w:styleId="Heading8">
    <w:name w:val="heading 8"/>
    <w:basedOn w:val="Normal"/>
    <w:next w:val="NormalIndent"/>
    <w:link w:val="Heading8Char"/>
    <w:qFormat/>
    <w:rsid w:val="001C3265"/>
    <w:pPr>
      <w:ind w:left="720"/>
      <w:outlineLvl w:val="7"/>
    </w:pPr>
    <w:rPr>
      <w:rFonts w:ascii="Times New Roman" w:eastAsiaTheme="majorEastAsia" w:hAnsi="Times New Roman" w:cstheme="majorBidi"/>
      <w:i/>
      <w:sz w:val="20"/>
    </w:rPr>
  </w:style>
  <w:style w:type="paragraph" w:styleId="Heading9">
    <w:name w:val="heading 9"/>
    <w:basedOn w:val="Normal"/>
    <w:next w:val="NormalIndent"/>
    <w:link w:val="Heading9Char"/>
    <w:qFormat/>
    <w:rsid w:val="001C3265"/>
    <w:pPr>
      <w:ind w:left="720"/>
      <w:outlineLvl w:val="8"/>
    </w:pPr>
    <w:rPr>
      <w:rFonts w:ascii="Times New Roman" w:eastAsiaTheme="majorEastAsia" w:hAnsi="Times New Roman" w:cstheme="majorBidi"/>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736B9"/>
    <w:pPr>
      <w:ind w:left="720"/>
    </w:pPr>
  </w:style>
  <w:style w:type="paragraph" w:styleId="Footer">
    <w:name w:val="footer"/>
    <w:basedOn w:val="Normal"/>
    <w:rsid w:val="00D736B9"/>
    <w:pPr>
      <w:tabs>
        <w:tab w:val="center" w:pos="4320"/>
        <w:tab w:val="right" w:pos="8640"/>
      </w:tabs>
    </w:pPr>
  </w:style>
  <w:style w:type="paragraph" w:styleId="Header">
    <w:name w:val="header"/>
    <w:basedOn w:val="Normal"/>
    <w:rsid w:val="00D736B9"/>
    <w:pPr>
      <w:tabs>
        <w:tab w:val="center" w:pos="4320"/>
        <w:tab w:val="right" w:pos="8640"/>
      </w:tabs>
    </w:pPr>
  </w:style>
  <w:style w:type="character" w:styleId="FootnoteReference">
    <w:name w:val="footnote reference"/>
    <w:basedOn w:val="DefaultParagraphFont"/>
    <w:semiHidden/>
    <w:rsid w:val="00D736B9"/>
    <w:rPr>
      <w:position w:val="6"/>
      <w:sz w:val="16"/>
    </w:rPr>
  </w:style>
  <w:style w:type="paragraph" w:styleId="FootnoteText">
    <w:name w:val="footnote text"/>
    <w:basedOn w:val="Normal"/>
    <w:semiHidden/>
    <w:rsid w:val="00D736B9"/>
    <w:rPr>
      <w:sz w:val="20"/>
    </w:rPr>
  </w:style>
  <w:style w:type="paragraph" w:styleId="BodyText">
    <w:name w:val="Body Text"/>
    <w:basedOn w:val="Normal"/>
    <w:rsid w:val="00D736B9"/>
    <w:pPr>
      <w:tabs>
        <w:tab w:val="left" w:pos="0"/>
        <w:tab w:val="left" w:pos="720"/>
        <w:tab w:val="left" w:pos="1440"/>
        <w:tab w:val="left" w:pos="2160"/>
        <w:tab w:val="left" w:pos="2880"/>
        <w:tab w:val="left" w:pos="3600"/>
        <w:tab w:val="left" w:pos="4320"/>
        <w:tab w:val="left" w:pos="5040"/>
        <w:tab w:val="left" w:pos="5760"/>
        <w:tab w:val="left" w:pos="6480"/>
      </w:tabs>
      <w:ind w:right="36"/>
    </w:pPr>
    <w:rPr>
      <w:rFonts w:ascii="Times New Roman" w:hAnsi="Times New Roman"/>
    </w:rPr>
  </w:style>
  <w:style w:type="character" w:styleId="Hyperlink">
    <w:name w:val="Hyperlink"/>
    <w:basedOn w:val="DefaultParagraphFont"/>
    <w:rsid w:val="00D736B9"/>
    <w:rPr>
      <w:color w:val="0000FF"/>
      <w:u w:val="single"/>
    </w:rPr>
  </w:style>
  <w:style w:type="paragraph" w:styleId="Title">
    <w:name w:val="Title"/>
    <w:basedOn w:val="Normal"/>
    <w:link w:val="TitleChar"/>
    <w:qFormat/>
    <w:rsid w:val="001C3265"/>
    <w:pPr>
      <w:jc w:val="center"/>
    </w:pPr>
    <w:rPr>
      <w:rFonts w:ascii="Times New Roman" w:eastAsiaTheme="majorEastAsia" w:hAnsi="Times New Roman" w:cstheme="majorBidi"/>
      <w:b/>
      <w:sz w:val="32"/>
    </w:rPr>
  </w:style>
  <w:style w:type="character" w:styleId="FollowedHyperlink">
    <w:name w:val="FollowedHyperlink"/>
    <w:basedOn w:val="DefaultParagraphFont"/>
    <w:rsid w:val="00D736B9"/>
    <w:rPr>
      <w:color w:val="800080"/>
      <w:u w:val="single"/>
    </w:rPr>
  </w:style>
  <w:style w:type="paragraph" w:styleId="BodyTextIndent">
    <w:name w:val="Body Text Indent"/>
    <w:basedOn w:val="Normal"/>
    <w:link w:val="BodyTextIndentChar"/>
    <w:uiPriority w:val="99"/>
    <w:rsid w:val="009A6C62"/>
    <w:pPr>
      <w:ind w:left="2520" w:hanging="2520"/>
    </w:pPr>
    <w:rPr>
      <w:rFonts w:ascii="Times New Roman" w:hAnsi="Times New Roman"/>
    </w:rPr>
  </w:style>
  <w:style w:type="character" w:styleId="Strong">
    <w:name w:val="Strong"/>
    <w:basedOn w:val="DefaultParagraphFont"/>
    <w:qFormat/>
    <w:rsid w:val="001C3265"/>
    <w:rPr>
      <w:b/>
      <w:bCs/>
    </w:rPr>
  </w:style>
  <w:style w:type="paragraph" w:styleId="BodyText2">
    <w:name w:val="Body Text 2"/>
    <w:basedOn w:val="Normal"/>
    <w:rsid w:val="00D72E67"/>
    <w:rPr>
      <w:rFonts w:cs="Arial"/>
      <w:sz w:val="28"/>
      <w:szCs w:val="24"/>
    </w:rPr>
  </w:style>
  <w:style w:type="paragraph" w:styleId="ListParagraph">
    <w:name w:val="List Paragraph"/>
    <w:basedOn w:val="Normal"/>
    <w:uiPriority w:val="34"/>
    <w:qFormat/>
    <w:rsid w:val="001C3265"/>
    <w:pPr>
      <w:ind w:left="720"/>
      <w:contextualSpacing/>
    </w:pPr>
    <w:rPr>
      <w:rFonts w:ascii="Times New Roman" w:hAnsi="Times New Roman"/>
      <w:szCs w:val="24"/>
    </w:rPr>
  </w:style>
  <w:style w:type="character" w:customStyle="1" w:styleId="BodyTextIndentChar">
    <w:name w:val="Body Text Indent Char"/>
    <w:basedOn w:val="DefaultParagraphFont"/>
    <w:link w:val="BodyTextIndent"/>
    <w:uiPriority w:val="99"/>
    <w:rsid w:val="0006735A"/>
    <w:rPr>
      <w:sz w:val="24"/>
    </w:rPr>
  </w:style>
  <w:style w:type="character" w:customStyle="1" w:styleId="TitleChar">
    <w:name w:val="Title Char"/>
    <w:basedOn w:val="DefaultParagraphFont"/>
    <w:link w:val="Title"/>
    <w:rsid w:val="001C3265"/>
    <w:rPr>
      <w:rFonts w:eastAsiaTheme="majorEastAsia" w:cstheme="majorBidi"/>
      <w:b/>
      <w:sz w:val="32"/>
    </w:rPr>
  </w:style>
  <w:style w:type="paragraph" w:styleId="NormalWeb">
    <w:name w:val="Normal (Web)"/>
    <w:basedOn w:val="Normal"/>
    <w:rsid w:val="004E2212"/>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rsid w:val="000B7233"/>
    <w:rPr>
      <w:rFonts w:asciiTheme="minorHAnsi" w:eastAsiaTheme="majorEastAsia" w:hAnsiTheme="minorHAnsi" w:cs="Arial"/>
      <w:b/>
      <w:smallCaps/>
      <w:sz w:val="36"/>
    </w:rPr>
  </w:style>
  <w:style w:type="character" w:customStyle="1" w:styleId="Heading2Char">
    <w:name w:val="Heading 2 Char"/>
    <w:basedOn w:val="DefaultParagraphFont"/>
    <w:link w:val="Heading2"/>
    <w:rsid w:val="000B7233"/>
    <w:rPr>
      <w:rFonts w:asciiTheme="minorHAnsi" w:eastAsiaTheme="majorEastAsia" w:hAnsiTheme="minorHAnsi" w:cstheme="majorBidi"/>
      <w:b/>
      <w:smallCaps/>
      <w:spacing w:val="20"/>
      <w:sz w:val="28"/>
      <w:szCs w:val="28"/>
    </w:rPr>
  </w:style>
  <w:style w:type="character" w:customStyle="1" w:styleId="Heading3Char">
    <w:name w:val="Heading 3 Char"/>
    <w:basedOn w:val="DefaultParagraphFont"/>
    <w:link w:val="Heading3"/>
    <w:rsid w:val="001B7CF7"/>
    <w:rPr>
      <w:rFonts w:eastAsiaTheme="majorEastAsia" w:cstheme="majorBidi"/>
      <w:b/>
      <w:sz w:val="24"/>
    </w:rPr>
  </w:style>
  <w:style w:type="character" w:customStyle="1" w:styleId="Heading4Char">
    <w:name w:val="Heading 4 Char"/>
    <w:basedOn w:val="DefaultParagraphFont"/>
    <w:link w:val="Heading4"/>
    <w:rsid w:val="001B7CF7"/>
    <w:rPr>
      <w:rFonts w:eastAsiaTheme="majorEastAsia" w:cstheme="majorBidi"/>
      <w:sz w:val="24"/>
      <w:u w:val="single"/>
    </w:rPr>
  </w:style>
  <w:style w:type="character" w:customStyle="1" w:styleId="Heading5Char">
    <w:name w:val="Heading 5 Char"/>
    <w:basedOn w:val="DefaultParagraphFont"/>
    <w:link w:val="Heading5"/>
    <w:rsid w:val="001B7CF7"/>
    <w:rPr>
      <w:rFonts w:eastAsiaTheme="majorEastAsia" w:cstheme="majorBidi"/>
      <w:b/>
    </w:rPr>
  </w:style>
  <w:style w:type="character" w:customStyle="1" w:styleId="Heading6Char">
    <w:name w:val="Heading 6 Char"/>
    <w:basedOn w:val="DefaultParagraphFont"/>
    <w:link w:val="Heading6"/>
    <w:rsid w:val="001B7CF7"/>
    <w:rPr>
      <w:rFonts w:eastAsiaTheme="majorEastAsia" w:cstheme="majorBidi"/>
      <w:u w:val="single"/>
    </w:rPr>
  </w:style>
  <w:style w:type="character" w:customStyle="1" w:styleId="Heading7Char">
    <w:name w:val="Heading 7 Char"/>
    <w:basedOn w:val="DefaultParagraphFont"/>
    <w:link w:val="Heading7"/>
    <w:rsid w:val="001B7CF7"/>
    <w:rPr>
      <w:rFonts w:eastAsiaTheme="majorEastAsia" w:cstheme="majorBidi"/>
      <w:i/>
    </w:rPr>
  </w:style>
  <w:style w:type="character" w:customStyle="1" w:styleId="Heading8Char">
    <w:name w:val="Heading 8 Char"/>
    <w:basedOn w:val="DefaultParagraphFont"/>
    <w:link w:val="Heading8"/>
    <w:rsid w:val="001B7CF7"/>
    <w:rPr>
      <w:rFonts w:eastAsiaTheme="majorEastAsia" w:cstheme="majorBidi"/>
      <w:i/>
    </w:rPr>
  </w:style>
  <w:style w:type="character" w:customStyle="1" w:styleId="Heading9Char">
    <w:name w:val="Heading 9 Char"/>
    <w:basedOn w:val="DefaultParagraphFont"/>
    <w:link w:val="Heading9"/>
    <w:rsid w:val="001B7CF7"/>
    <w:rPr>
      <w:rFonts w:eastAsiaTheme="majorEastAsia" w:cstheme="majorBidi"/>
      <w:i/>
    </w:rPr>
  </w:style>
  <w:style w:type="paragraph" w:styleId="Caption">
    <w:name w:val="caption"/>
    <w:basedOn w:val="Normal"/>
    <w:next w:val="Normal"/>
    <w:semiHidden/>
    <w:unhideWhenUsed/>
    <w:qFormat/>
    <w:rsid w:val="001B7CF7"/>
    <w:pPr>
      <w:spacing w:after="200"/>
    </w:pPr>
    <w:rPr>
      <w:b/>
      <w:bCs/>
      <w:color w:val="000000" w:themeColor="accent1"/>
      <w:sz w:val="18"/>
      <w:szCs w:val="18"/>
    </w:rPr>
  </w:style>
  <w:style w:type="paragraph" w:styleId="Subtitle">
    <w:name w:val="Subtitle"/>
    <w:basedOn w:val="Normal"/>
    <w:next w:val="Normal"/>
    <w:link w:val="SubtitleChar"/>
    <w:qFormat/>
    <w:rsid w:val="001C3265"/>
    <w:pPr>
      <w:numPr>
        <w:ilvl w:val="1"/>
      </w:numPr>
      <w:jc w:val="center"/>
    </w:pPr>
    <w:rPr>
      <w:rFonts w:eastAsiaTheme="majorEastAsia" w:cs="Arial"/>
      <w:b/>
      <w:iCs/>
      <w:color w:val="000000" w:themeColor="accent1"/>
      <w:szCs w:val="24"/>
    </w:rPr>
  </w:style>
  <w:style w:type="character" w:customStyle="1" w:styleId="SubtitleChar">
    <w:name w:val="Subtitle Char"/>
    <w:basedOn w:val="DefaultParagraphFont"/>
    <w:link w:val="Subtitle"/>
    <w:rsid w:val="001C3265"/>
    <w:rPr>
      <w:rFonts w:ascii="Arial" w:eastAsiaTheme="majorEastAsia" w:hAnsi="Arial" w:cs="Arial"/>
      <w:b/>
      <w:iCs/>
      <w:color w:val="000000" w:themeColor="accent1"/>
      <w:sz w:val="22"/>
      <w:szCs w:val="24"/>
    </w:rPr>
  </w:style>
  <w:style w:type="character" w:styleId="Emphasis">
    <w:name w:val="Emphasis"/>
    <w:basedOn w:val="DefaultParagraphFont"/>
    <w:qFormat/>
    <w:rsid w:val="001B7CF7"/>
    <w:rPr>
      <w:i/>
      <w:iCs/>
    </w:rPr>
  </w:style>
  <w:style w:type="paragraph" w:styleId="NoSpacing">
    <w:name w:val="No Spacing"/>
    <w:uiPriority w:val="1"/>
    <w:qFormat/>
    <w:rsid w:val="001B7CF7"/>
    <w:rPr>
      <w:rFonts w:ascii="Arial" w:hAnsi="Arial"/>
      <w:sz w:val="24"/>
    </w:rPr>
  </w:style>
  <w:style w:type="paragraph" w:styleId="Quote">
    <w:name w:val="Quote"/>
    <w:basedOn w:val="Normal"/>
    <w:next w:val="Normal"/>
    <w:link w:val="QuoteChar"/>
    <w:uiPriority w:val="29"/>
    <w:qFormat/>
    <w:rsid w:val="001B7CF7"/>
    <w:rPr>
      <w:i/>
      <w:iCs/>
      <w:color w:val="000000" w:themeColor="text1"/>
    </w:rPr>
  </w:style>
  <w:style w:type="character" w:customStyle="1" w:styleId="QuoteChar">
    <w:name w:val="Quote Char"/>
    <w:basedOn w:val="DefaultParagraphFont"/>
    <w:link w:val="Quote"/>
    <w:uiPriority w:val="29"/>
    <w:rsid w:val="001B7CF7"/>
    <w:rPr>
      <w:rFonts w:ascii="Arial" w:hAnsi="Arial"/>
      <w:i/>
      <w:iCs/>
      <w:color w:val="000000" w:themeColor="text1"/>
      <w:sz w:val="24"/>
    </w:rPr>
  </w:style>
  <w:style w:type="paragraph" w:styleId="IntenseQuote">
    <w:name w:val="Intense Quote"/>
    <w:basedOn w:val="Normal"/>
    <w:next w:val="Normal"/>
    <w:link w:val="IntenseQuoteChar"/>
    <w:uiPriority w:val="30"/>
    <w:qFormat/>
    <w:rsid w:val="001B7CF7"/>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sid w:val="001B7CF7"/>
    <w:rPr>
      <w:rFonts w:ascii="Arial" w:hAnsi="Arial"/>
      <w:b/>
      <w:bCs/>
      <w:i/>
      <w:iCs/>
      <w:color w:val="000000" w:themeColor="accent1"/>
      <w:sz w:val="24"/>
    </w:rPr>
  </w:style>
  <w:style w:type="character" w:styleId="SubtleEmphasis">
    <w:name w:val="Subtle Emphasis"/>
    <w:basedOn w:val="DefaultParagraphFont"/>
    <w:uiPriority w:val="19"/>
    <w:qFormat/>
    <w:rsid w:val="001B7CF7"/>
    <w:rPr>
      <w:i/>
      <w:iCs/>
      <w:color w:val="808080" w:themeColor="text1" w:themeTint="7F"/>
    </w:rPr>
  </w:style>
  <w:style w:type="character" w:styleId="IntenseEmphasis">
    <w:name w:val="Intense Emphasis"/>
    <w:basedOn w:val="DefaultParagraphFont"/>
    <w:uiPriority w:val="21"/>
    <w:qFormat/>
    <w:rsid w:val="001B7CF7"/>
    <w:rPr>
      <w:b/>
      <w:bCs/>
      <w:i/>
      <w:iCs/>
      <w:color w:val="000000" w:themeColor="accent1"/>
    </w:rPr>
  </w:style>
  <w:style w:type="character" w:styleId="SubtleReference">
    <w:name w:val="Subtle Reference"/>
    <w:basedOn w:val="DefaultParagraphFont"/>
    <w:uiPriority w:val="31"/>
    <w:qFormat/>
    <w:rsid w:val="001B7CF7"/>
    <w:rPr>
      <w:smallCaps/>
      <w:color w:val="000000" w:themeColor="accent2"/>
      <w:u w:val="single"/>
    </w:rPr>
  </w:style>
  <w:style w:type="character" w:styleId="IntenseReference">
    <w:name w:val="Intense Reference"/>
    <w:basedOn w:val="DefaultParagraphFont"/>
    <w:uiPriority w:val="32"/>
    <w:qFormat/>
    <w:rsid w:val="001B7CF7"/>
    <w:rPr>
      <w:b/>
      <w:bCs/>
      <w:smallCaps/>
      <w:color w:val="000000" w:themeColor="accent2"/>
      <w:spacing w:val="5"/>
      <w:u w:val="single"/>
    </w:rPr>
  </w:style>
  <w:style w:type="character" w:styleId="BookTitle">
    <w:name w:val="Book Title"/>
    <w:basedOn w:val="DefaultParagraphFont"/>
    <w:uiPriority w:val="33"/>
    <w:qFormat/>
    <w:rsid w:val="001B7CF7"/>
    <w:rPr>
      <w:b/>
      <w:bCs/>
      <w:smallCaps/>
      <w:spacing w:val="5"/>
    </w:rPr>
  </w:style>
  <w:style w:type="paragraph" w:styleId="TOCHeading">
    <w:name w:val="TOC Heading"/>
    <w:basedOn w:val="Heading1"/>
    <w:next w:val="Normal"/>
    <w:uiPriority w:val="39"/>
    <w:semiHidden/>
    <w:unhideWhenUsed/>
    <w:qFormat/>
    <w:rsid w:val="001B7CF7"/>
    <w:pPr>
      <w:keepNext/>
      <w:keepLines/>
      <w:spacing w:before="480"/>
      <w:outlineLvl w:val="9"/>
    </w:pPr>
    <w:rPr>
      <w:rFonts w:asciiTheme="majorHAnsi" w:hAnsiTheme="majorHAnsi"/>
      <w:bCs/>
      <w:color w:val="000000"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yamaca.edu/helpdes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cccd.blackbo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yamaca.edu/cc/calendarF14.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cccd.blackboard.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ack and White">
      <a:dk1>
        <a:sysClr val="windowText" lastClr="000000"/>
      </a:dk1>
      <a:lt1>
        <a:srgbClr val="FFFFFF"/>
      </a:lt1>
      <a:dk2>
        <a:srgbClr val="000000"/>
      </a:dk2>
      <a:lt2>
        <a:srgbClr val="FFFFFF"/>
      </a:lt2>
      <a:accent1>
        <a:srgbClr val="000000"/>
      </a:accent1>
      <a:accent2>
        <a:srgbClr val="000000"/>
      </a:accent2>
      <a:accent3>
        <a:srgbClr val="000000"/>
      </a:accent3>
      <a:accent4>
        <a:srgbClr val="262626"/>
      </a:accent4>
      <a:accent5>
        <a:srgbClr val="0C0C0C"/>
      </a:accent5>
      <a:accent6>
        <a:srgbClr val="0C0C0C"/>
      </a:accent6>
      <a:hlink>
        <a:srgbClr val="0000CC"/>
      </a:hlink>
      <a:folHlink>
        <a:srgbClr val="0000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DB71C-6B9A-4BCA-93CE-AA6B85A2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Links>
    <vt:vector size="12" baseType="variant">
      <vt:variant>
        <vt:i4>6750271</vt:i4>
      </vt:variant>
      <vt:variant>
        <vt:i4>3</vt:i4>
      </vt:variant>
      <vt:variant>
        <vt:i4>0</vt:i4>
      </vt:variant>
      <vt:variant>
        <vt:i4>5</vt:i4>
      </vt:variant>
      <vt:variant>
        <vt:lpwstr>http://www.cuyamaca.edu/tammi.marshall</vt:lpwstr>
      </vt:variant>
      <vt:variant>
        <vt:lpwstr/>
      </vt:variant>
      <vt:variant>
        <vt:i4>196722</vt:i4>
      </vt:variant>
      <vt:variant>
        <vt:i4>0</vt:i4>
      </vt:variant>
      <vt:variant>
        <vt:i4>0</vt:i4>
      </vt:variant>
      <vt:variant>
        <vt:i4>5</vt:i4>
      </vt:variant>
      <vt:variant>
        <vt:lpwstr>mailto:tammi.marshall@gcccd.edu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2014-09-23T22:05:00Z</dcterms:created>
  <dcterms:modified xsi:type="dcterms:W3CDTF">2014-09-23T22:15:00Z</dcterms:modified>
</cp:coreProperties>
</file>